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4F126E" w14:textId="77777777" w:rsidR="00B26B13" w:rsidRPr="00E427F4" w:rsidRDefault="00B26B13" w:rsidP="00B26B13">
      <w:pPr>
        <w:rPr>
          <w:rFonts w:ascii="Arial" w:hAnsi="Arial" w:cs="Arial"/>
          <w:sz w:val="20"/>
          <w:szCs w:val="20"/>
        </w:rPr>
      </w:pPr>
      <w:r w:rsidRPr="00E427F4">
        <w:rPr>
          <w:rFonts w:ascii="Arial" w:hAnsi="Arial" w:cs="Arial"/>
          <w:sz w:val="20"/>
          <w:szCs w:val="20"/>
        </w:rPr>
        <w:t>PROGRAMA DE CUMPLIMIENTO ECOMAULE S.A.</w:t>
      </w:r>
    </w:p>
    <w:p w14:paraId="6582DB74" w14:textId="77777777" w:rsidR="00B26B13" w:rsidRPr="00E427F4" w:rsidRDefault="00B26B13" w:rsidP="00B26B13">
      <w:pPr>
        <w:rPr>
          <w:rFonts w:ascii="Arial" w:hAnsi="Arial" w:cs="Arial"/>
          <w:sz w:val="20"/>
          <w:szCs w:val="20"/>
        </w:rPr>
      </w:pPr>
      <w:r w:rsidRPr="00E427F4">
        <w:rPr>
          <w:rFonts w:ascii="Arial" w:hAnsi="Arial" w:cs="Arial"/>
          <w:sz w:val="20"/>
          <w:szCs w:val="20"/>
        </w:rPr>
        <w:t>RES. EX. Nº6/ROL Nº D-002-2015</w:t>
      </w:r>
      <w:r>
        <w:rPr>
          <w:rFonts w:ascii="Arial" w:hAnsi="Arial" w:cs="Arial"/>
          <w:sz w:val="20"/>
          <w:szCs w:val="20"/>
        </w:rPr>
        <w:t xml:space="preserve">                               </w:t>
      </w:r>
    </w:p>
    <w:p w14:paraId="6829D4A5" w14:textId="77777777" w:rsidR="00B26B13" w:rsidRPr="00E427F4" w:rsidRDefault="00B26B13" w:rsidP="00B26B13">
      <w:pPr>
        <w:rPr>
          <w:rFonts w:ascii="Arial" w:hAnsi="Arial" w:cs="Arial"/>
        </w:rPr>
      </w:pPr>
    </w:p>
    <w:p w14:paraId="27CFA02D" w14:textId="77777777" w:rsidR="00B26B13" w:rsidRPr="00E427F4" w:rsidRDefault="00B26B13" w:rsidP="00B26B13">
      <w:pPr>
        <w:rPr>
          <w:rFonts w:ascii="Arial" w:hAnsi="Arial" w:cs="Arial"/>
        </w:rPr>
      </w:pPr>
    </w:p>
    <w:p w14:paraId="634096D7" w14:textId="77777777" w:rsidR="00B26B13" w:rsidRDefault="00B26B13" w:rsidP="00B26B13">
      <w:pPr>
        <w:rPr>
          <w:rFonts w:ascii="Arial" w:hAnsi="Arial" w:cs="Arial"/>
        </w:rPr>
      </w:pPr>
    </w:p>
    <w:p w14:paraId="3FE7B4A9" w14:textId="77777777" w:rsidR="00B26B13" w:rsidRDefault="00B26B13" w:rsidP="00B26B13">
      <w:pPr>
        <w:rPr>
          <w:rFonts w:ascii="Arial" w:hAnsi="Arial" w:cs="Arial"/>
        </w:rPr>
      </w:pPr>
    </w:p>
    <w:p w14:paraId="370A8938" w14:textId="77777777" w:rsidR="00B26B13" w:rsidRDefault="00B26B13" w:rsidP="00B26B13">
      <w:pPr>
        <w:rPr>
          <w:rFonts w:ascii="Arial" w:hAnsi="Arial" w:cs="Arial"/>
        </w:rPr>
      </w:pPr>
    </w:p>
    <w:p w14:paraId="2A3EEA4F" w14:textId="77777777" w:rsidR="00B26B13" w:rsidRDefault="00B26B13" w:rsidP="00B26B13">
      <w:pPr>
        <w:rPr>
          <w:rFonts w:ascii="Arial" w:hAnsi="Arial" w:cs="Arial"/>
        </w:rPr>
      </w:pPr>
    </w:p>
    <w:p w14:paraId="4AAF9EAF" w14:textId="77777777" w:rsidR="00B26B13" w:rsidRDefault="00B26B13" w:rsidP="00B26B13">
      <w:pPr>
        <w:rPr>
          <w:rFonts w:ascii="Arial" w:hAnsi="Arial" w:cs="Arial"/>
        </w:rPr>
      </w:pPr>
    </w:p>
    <w:p w14:paraId="4E676C13" w14:textId="77777777" w:rsidR="00B26B13" w:rsidRDefault="00B26B13" w:rsidP="00B26B13">
      <w:pPr>
        <w:rPr>
          <w:rFonts w:ascii="Arial" w:hAnsi="Arial" w:cs="Arial"/>
        </w:rPr>
      </w:pPr>
    </w:p>
    <w:p w14:paraId="70AA0032" w14:textId="77777777" w:rsidR="00B26B13" w:rsidRDefault="00B26B13" w:rsidP="00B26B13">
      <w:pPr>
        <w:rPr>
          <w:rFonts w:ascii="Arial" w:hAnsi="Arial" w:cs="Arial"/>
        </w:rPr>
      </w:pPr>
    </w:p>
    <w:p w14:paraId="44D68290" w14:textId="77777777" w:rsidR="00B26B13" w:rsidRDefault="00B26B13" w:rsidP="00B26B13">
      <w:pPr>
        <w:jc w:val="center"/>
        <w:rPr>
          <w:rFonts w:ascii="Arial" w:hAnsi="Arial" w:cs="Arial"/>
        </w:rPr>
      </w:pPr>
      <w:r w:rsidRPr="00E427F4">
        <w:rPr>
          <w:rFonts w:ascii="Arial" w:hAnsi="Arial" w:cs="Arial"/>
          <w:noProof/>
          <w:lang w:val="es-CL" w:eastAsia="es-CL"/>
        </w:rPr>
        <w:drawing>
          <wp:inline distT="0" distB="0" distL="0" distR="0" wp14:anchorId="4F1756B9" wp14:editId="4D66E62D">
            <wp:extent cx="4280852" cy="240953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ca_CMYK_CS4-01.png"/>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4283050" cy="2410767"/>
                    </a:xfrm>
                    <a:prstGeom prst="rect">
                      <a:avLst/>
                    </a:prstGeom>
                    <a:ln>
                      <a:noFill/>
                    </a:ln>
                    <a:extLst>
                      <a:ext uri="{53640926-AAD7-44D8-BBD7-CCE9431645EC}">
                        <a14:shadowObscured xmlns:a14="http://schemas.microsoft.com/office/drawing/2010/main"/>
                      </a:ext>
                    </a:extLst>
                  </pic:spPr>
                </pic:pic>
              </a:graphicData>
            </a:graphic>
          </wp:inline>
        </w:drawing>
      </w:r>
    </w:p>
    <w:p w14:paraId="745BA6A6" w14:textId="77777777" w:rsidR="00B26B13" w:rsidRDefault="00B26B13" w:rsidP="00B26B13">
      <w:pPr>
        <w:rPr>
          <w:rFonts w:ascii="Arial" w:hAnsi="Arial" w:cs="Arial"/>
        </w:rPr>
      </w:pPr>
    </w:p>
    <w:p w14:paraId="7B15346C" w14:textId="77777777" w:rsidR="00B26B13" w:rsidRPr="00E427F4" w:rsidRDefault="00B26B13" w:rsidP="00B26B13">
      <w:pPr>
        <w:rPr>
          <w:rFonts w:ascii="Arial" w:hAnsi="Arial" w:cs="Arial"/>
        </w:rPr>
      </w:pPr>
    </w:p>
    <w:p w14:paraId="778918D4" w14:textId="77777777" w:rsidR="00B26B13" w:rsidRPr="00E427F4" w:rsidRDefault="00B26B13" w:rsidP="00B26B13">
      <w:pPr>
        <w:rPr>
          <w:rFonts w:ascii="Arial" w:hAnsi="Arial" w:cs="Arial"/>
        </w:rPr>
      </w:pPr>
    </w:p>
    <w:tbl>
      <w:tblPr>
        <w:tblStyle w:val="Tablaconcuadrcula"/>
        <w:tblW w:w="0" w:type="auto"/>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Layout w:type="fixed"/>
        <w:tblLook w:val="04A0" w:firstRow="1" w:lastRow="0" w:firstColumn="1" w:lastColumn="0" w:noHBand="0" w:noVBand="1"/>
      </w:tblPr>
      <w:tblGrid>
        <w:gridCol w:w="6204"/>
        <w:gridCol w:w="2126"/>
        <w:gridCol w:w="1281"/>
      </w:tblGrid>
      <w:tr w:rsidR="00B26B13" w:rsidRPr="00E427F4" w14:paraId="52DE89CC" w14:textId="77777777" w:rsidTr="00B26B13">
        <w:trPr>
          <w:trHeight w:val="500"/>
        </w:trPr>
        <w:tc>
          <w:tcPr>
            <w:tcW w:w="6204" w:type="dxa"/>
            <w:vMerge w:val="restart"/>
            <w:vAlign w:val="center"/>
          </w:tcPr>
          <w:p w14:paraId="618A781F" w14:textId="2775D5D7" w:rsidR="00B26B13" w:rsidRPr="00E427F4" w:rsidRDefault="00B26B13" w:rsidP="00B26B13">
            <w:pPr>
              <w:rPr>
                <w:rFonts w:ascii="Arial" w:hAnsi="Arial" w:cs="Arial"/>
                <w:b/>
                <w:sz w:val="44"/>
                <w:szCs w:val="44"/>
              </w:rPr>
            </w:pPr>
            <w:r>
              <w:rPr>
                <w:rFonts w:ascii="Arial" w:hAnsi="Arial" w:cs="Arial"/>
                <w:b/>
                <w:sz w:val="44"/>
                <w:szCs w:val="44"/>
              </w:rPr>
              <w:t>REPORTE PERIÓ</w:t>
            </w:r>
            <w:r w:rsidRPr="00E427F4">
              <w:rPr>
                <w:rFonts w:ascii="Arial" w:hAnsi="Arial" w:cs="Arial"/>
                <w:b/>
                <w:sz w:val="44"/>
                <w:szCs w:val="44"/>
              </w:rPr>
              <w:t>DICO</w:t>
            </w:r>
          </w:p>
        </w:tc>
        <w:tc>
          <w:tcPr>
            <w:tcW w:w="2126" w:type="dxa"/>
            <w:shd w:val="clear" w:color="auto" w:fill="EAF1DD" w:themeFill="accent3" w:themeFillTint="33"/>
            <w:vAlign w:val="center"/>
          </w:tcPr>
          <w:p w14:paraId="182F27E3" w14:textId="77777777" w:rsidR="00B26B13" w:rsidRPr="00E427F4" w:rsidRDefault="00B26B13" w:rsidP="00B26B13">
            <w:pPr>
              <w:rPr>
                <w:rFonts w:ascii="Arial" w:hAnsi="Arial" w:cs="Arial"/>
                <w:b/>
                <w:sz w:val="20"/>
                <w:szCs w:val="20"/>
              </w:rPr>
            </w:pPr>
            <w:r w:rsidRPr="00E427F4">
              <w:rPr>
                <w:rFonts w:ascii="Arial" w:hAnsi="Arial" w:cs="Arial"/>
                <w:b/>
                <w:sz w:val="20"/>
                <w:szCs w:val="20"/>
              </w:rPr>
              <w:t>Objetivo Especifico</w:t>
            </w:r>
          </w:p>
        </w:tc>
        <w:tc>
          <w:tcPr>
            <w:tcW w:w="1281" w:type="dxa"/>
            <w:vAlign w:val="center"/>
          </w:tcPr>
          <w:p w14:paraId="6419F525" w14:textId="7D9526B8" w:rsidR="00B26B13" w:rsidRPr="00E427F4" w:rsidRDefault="006937B6" w:rsidP="00B26B13">
            <w:pPr>
              <w:jc w:val="center"/>
              <w:rPr>
                <w:rFonts w:ascii="Arial" w:hAnsi="Arial" w:cs="Arial"/>
                <w:sz w:val="20"/>
                <w:szCs w:val="20"/>
              </w:rPr>
            </w:pPr>
            <w:r>
              <w:rPr>
                <w:rFonts w:ascii="Arial" w:hAnsi="Arial" w:cs="Arial"/>
                <w:sz w:val="20"/>
                <w:szCs w:val="20"/>
              </w:rPr>
              <w:t>8</w:t>
            </w:r>
          </w:p>
        </w:tc>
      </w:tr>
      <w:tr w:rsidR="00B26B13" w:rsidRPr="00E427F4" w14:paraId="35DB8C89" w14:textId="77777777" w:rsidTr="00B26B13">
        <w:trPr>
          <w:trHeight w:val="501"/>
        </w:trPr>
        <w:tc>
          <w:tcPr>
            <w:tcW w:w="6204" w:type="dxa"/>
            <w:vMerge/>
            <w:vAlign w:val="center"/>
          </w:tcPr>
          <w:p w14:paraId="3E592C87" w14:textId="77777777" w:rsidR="00B26B13" w:rsidRPr="00E427F4" w:rsidRDefault="00B26B13" w:rsidP="00B26B13">
            <w:pPr>
              <w:rPr>
                <w:rFonts w:ascii="Arial" w:hAnsi="Arial" w:cs="Arial"/>
              </w:rPr>
            </w:pPr>
          </w:p>
        </w:tc>
        <w:tc>
          <w:tcPr>
            <w:tcW w:w="2126" w:type="dxa"/>
            <w:shd w:val="clear" w:color="auto" w:fill="EAF1DD" w:themeFill="accent3" w:themeFillTint="33"/>
            <w:vAlign w:val="center"/>
          </w:tcPr>
          <w:p w14:paraId="7E0E1393" w14:textId="77777777" w:rsidR="00B26B13" w:rsidRPr="00E427F4" w:rsidRDefault="00B26B13" w:rsidP="00B26B13">
            <w:pPr>
              <w:rPr>
                <w:rFonts w:ascii="Arial" w:hAnsi="Arial" w:cs="Arial"/>
                <w:b/>
                <w:sz w:val="20"/>
                <w:szCs w:val="20"/>
              </w:rPr>
            </w:pPr>
            <w:r w:rsidRPr="00E427F4">
              <w:rPr>
                <w:rFonts w:ascii="Arial" w:hAnsi="Arial" w:cs="Arial"/>
                <w:b/>
                <w:sz w:val="20"/>
                <w:szCs w:val="20"/>
              </w:rPr>
              <w:t>Acción</w:t>
            </w:r>
          </w:p>
        </w:tc>
        <w:tc>
          <w:tcPr>
            <w:tcW w:w="1281" w:type="dxa"/>
            <w:vAlign w:val="center"/>
          </w:tcPr>
          <w:p w14:paraId="7D11FB1D" w14:textId="79B7785C" w:rsidR="00B26B13" w:rsidRPr="00E427F4" w:rsidRDefault="006937B6" w:rsidP="00B26B13">
            <w:pPr>
              <w:jc w:val="center"/>
              <w:rPr>
                <w:rFonts w:ascii="Arial" w:hAnsi="Arial" w:cs="Arial"/>
                <w:sz w:val="20"/>
                <w:szCs w:val="20"/>
              </w:rPr>
            </w:pPr>
            <w:r>
              <w:rPr>
                <w:rFonts w:ascii="Arial" w:hAnsi="Arial" w:cs="Arial"/>
                <w:sz w:val="20"/>
                <w:szCs w:val="20"/>
              </w:rPr>
              <w:t>1.1</w:t>
            </w:r>
          </w:p>
        </w:tc>
      </w:tr>
      <w:tr w:rsidR="00B26B13" w:rsidRPr="00E427F4" w14:paraId="25CD52D2" w14:textId="77777777" w:rsidTr="00B26B13">
        <w:trPr>
          <w:trHeight w:val="500"/>
        </w:trPr>
        <w:tc>
          <w:tcPr>
            <w:tcW w:w="6204" w:type="dxa"/>
            <w:vMerge w:val="restart"/>
            <w:vAlign w:val="center"/>
          </w:tcPr>
          <w:p w14:paraId="42AB2721" w14:textId="163B7DCA" w:rsidR="00B26B13" w:rsidRPr="00E427F4" w:rsidRDefault="005F4AA9" w:rsidP="00B26B13">
            <w:pPr>
              <w:rPr>
                <w:rFonts w:ascii="Arial" w:hAnsi="Arial" w:cs="Arial"/>
                <w:sz w:val="32"/>
                <w:szCs w:val="32"/>
              </w:rPr>
            </w:pPr>
            <w:r>
              <w:rPr>
                <w:rFonts w:ascii="Arial" w:hAnsi="Arial" w:cs="Arial"/>
                <w:sz w:val="32"/>
                <w:szCs w:val="32"/>
              </w:rPr>
              <w:t xml:space="preserve">Retiro de </w:t>
            </w:r>
            <w:r w:rsidR="006937B6">
              <w:rPr>
                <w:rFonts w:ascii="Arial" w:hAnsi="Arial" w:cs="Arial"/>
                <w:sz w:val="32"/>
                <w:szCs w:val="32"/>
              </w:rPr>
              <w:t>lodos acumulados en piscinas no autorizadas</w:t>
            </w:r>
          </w:p>
        </w:tc>
        <w:tc>
          <w:tcPr>
            <w:tcW w:w="2126" w:type="dxa"/>
            <w:shd w:val="clear" w:color="auto" w:fill="EAF1DD" w:themeFill="accent3" w:themeFillTint="33"/>
            <w:vAlign w:val="center"/>
          </w:tcPr>
          <w:p w14:paraId="3B090224" w14:textId="77777777" w:rsidR="00B26B13" w:rsidRPr="00E427F4" w:rsidRDefault="00B26B13" w:rsidP="00B26B13">
            <w:pPr>
              <w:rPr>
                <w:rFonts w:ascii="Arial" w:hAnsi="Arial" w:cs="Arial"/>
                <w:b/>
                <w:sz w:val="20"/>
                <w:szCs w:val="20"/>
              </w:rPr>
            </w:pPr>
            <w:r w:rsidRPr="00E427F4">
              <w:rPr>
                <w:rFonts w:ascii="Arial" w:hAnsi="Arial" w:cs="Arial"/>
                <w:b/>
                <w:sz w:val="20"/>
                <w:szCs w:val="20"/>
              </w:rPr>
              <w:t>Nº Reporte</w:t>
            </w:r>
          </w:p>
        </w:tc>
        <w:tc>
          <w:tcPr>
            <w:tcW w:w="1281" w:type="dxa"/>
            <w:vAlign w:val="center"/>
          </w:tcPr>
          <w:p w14:paraId="63A40128" w14:textId="3D5672E7" w:rsidR="00B26B13" w:rsidRPr="00E427F4" w:rsidRDefault="006937B6" w:rsidP="00B26B13">
            <w:pPr>
              <w:jc w:val="center"/>
              <w:rPr>
                <w:rFonts w:ascii="Arial" w:hAnsi="Arial" w:cs="Arial"/>
                <w:sz w:val="20"/>
                <w:szCs w:val="20"/>
              </w:rPr>
            </w:pPr>
            <w:r>
              <w:rPr>
                <w:rFonts w:ascii="Arial" w:hAnsi="Arial" w:cs="Arial"/>
                <w:sz w:val="20"/>
                <w:szCs w:val="20"/>
              </w:rPr>
              <w:t>1</w:t>
            </w:r>
            <w:r w:rsidR="00B26B13" w:rsidRPr="00E427F4">
              <w:rPr>
                <w:rFonts w:ascii="Arial" w:hAnsi="Arial" w:cs="Arial"/>
                <w:sz w:val="20"/>
                <w:szCs w:val="20"/>
              </w:rPr>
              <w:t xml:space="preserve"> de </w:t>
            </w:r>
            <w:r>
              <w:rPr>
                <w:rFonts w:ascii="Arial" w:hAnsi="Arial" w:cs="Arial"/>
                <w:sz w:val="20"/>
                <w:szCs w:val="20"/>
              </w:rPr>
              <w:t>7</w:t>
            </w:r>
          </w:p>
        </w:tc>
      </w:tr>
      <w:tr w:rsidR="00B26B13" w:rsidRPr="00E427F4" w14:paraId="7DA0BA58" w14:textId="77777777" w:rsidTr="00B26B13">
        <w:trPr>
          <w:trHeight w:val="501"/>
        </w:trPr>
        <w:tc>
          <w:tcPr>
            <w:tcW w:w="6204" w:type="dxa"/>
            <w:vMerge/>
          </w:tcPr>
          <w:p w14:paraId="50EEFC5C" w14:textId="77777777" w:rsidR="00B26B13" w:rsidRPr="00E427F4" w:rsidRDefault="00B26B13" w:rsidP="00B26B13">
            <w:pPr>
              <w:jc w:val="center"/>
              <w:rPr>
                <w:rFonts w:ascii="Arial" w:hAnsi="Arial" w:cs="Arial"/>
                <w:sz w:val="20"/>
                <w:szCs w:val="20"/>
              </w:rPr>
            </w:pPr>
          </w:p>
        </w:tc>
        <w:tc>
          <w:tcPr>
            <w:tcW w:w="2126" w:type="dxa"/>
            <w:shd w:val="clear" w:color="auto" w:fill="EAF1DD" w:themeFill="accent3" w:themeFillTint="33"/>
            <w:vAlign w:val="center"/>
          </w:tcPr>
          <w:p w14:paraId="7B54267E" w14:textId="77777777" w:rsidR="00B26B13" w:rsidRPr="00E427F4" w:rsidRDefault="00B26B13" w:rsidP="00B26B13">
            <w:pPr>
              <w:rPr>
                <w:rFonts w:ascii="Arial" w:hAnsi="Arial" w:cs="Arial"/>
                <w:b/>
                <w:sz w:val="20"/>
                <w:szCs w:val="20"/>
              </w:rPr>
            </w:pPr>
            <w:r w:rsidRPr="00E427F4">
              <w:rPr>
                <w:rFonts w:ascii="Arial" w:hAnsi="Arial" w:cs="Arial"/>
                <w:b/>
                <w:sz w:val="20"/>
                <w:szCs w:val="20"/>
              </w:rPr>
              <w:t>Fecha</w:t>
            </w:r>
          </w:p>
        </w:tc>
        <w:tc>
          <w:tcPr>
            <w:tcW w:w="1281" w:type="dxa"/>
            <w:vAlign w:val="center"/>
          </w:tcPr>
          <w:p w14:paraId="66559E24" w14:textId="2AE8A3D3" w:rsidR="00B26B13" w:rsidRPr="00E427F4" w:rsidRDefault="000B4A84" w:rsidP="00B26B13">
            <w:pPr>
              <w:jc w:val="center"/>
              <w:rPr>
                <w:rFonts w:ascii="Arial" w:hAnsi="Arial" w:cs="Arial"/>
                <w:sz w:val="20"/>
                <w:szCs w:val="20"/>
              </w:rPr>
            </w:pPr>
            <w:r>
              <w:rPr>
                <w:rFonts w:ascii="Arial" w:hAnsi="Arial" w:cs="Arial"/>
                <w:sz w:val="20"/>
                <w:szCs w:val="20"/>
              </w:rPr>
              <w:t>04/09</w:t>
            </w:r>
            <w:r w:rsidR="00B26B13">
              <w:rPr>
                <w:rFonts w:ascii="Arial" w:hAnsi="Arial" w:cs="Arial"/>
                <w:sz w:val="20"/>
                <w:szCs w:val="20"/>
              </w:rPr>
              <w:t>/2015</w:t>
            </w:r>
          </w:p>
        </w:tc>
      </w:tr>
    </w:tbl>
    <w:p w14:paraId="1A19B80F" w14:textId="77777777" w:rsidR="00B26B13" w:rsidRDefault="00B26B13" w:rsidP="00B26B13">
      <w:pPr>
        <w:rPr>
          <w:rFonts w:ascii="Arial" w:hAnsi="Arial" w:cs="Arial"/>
        </w:rPr>
      </w:pPr>
    </w:p>
    <w:p w14:paraId="67B6D51D" w14:textId="77777777" w:rsidR="00B26B13" w:rsidRDefault="00B26B13" w:rsidP="00B26B13">
      <w:pPr>
        <w:rPr>
          <w:rFonts w:ascii="Arial" w:hAnsi="Arial" w:cs="Arial"/>
        </w:rPr>
      </w:pPr>
    </w:p>
    <w:p w14:paraId="6C1AA62E" w14:textId="77777777" w:rsidR="00B26B13" w:rsidRDefault="00B26B13" w:rsidP="00B26B13">
      <w:pPr>
        <w:jc w:val="center"/>
        <w:rPr>
          <w:rFonts w:ascii="Arial" w:hAnsi="Arial" w:cs="Arial"/>
          <w:sz w:val="20"/>
          <w:szCs w:val="20"/>
        </w:rPr>
      </w:pPr>
    </w:p>
    <w:p w14:paraId="55661B16" w14:textId="77777777" w:rsidR="00B26B13" w:rsidRDefault="00B26B13" w:rsidP="00B26B13">
      <w:pPr>
        <w:jc w:val="center"/>
        <w:rPr>
          <w:rFonts w:ascii="Arial" w:hAnsi="Arial" w:cs="Arial"/>
          <w:sz w:val="20"/>
          <w:szCs w:val="20"/>
        </w:rPr>
      </w:pPr>
    </w:p>
    <w:p w14:paraId="4929F5E1" w14:textId="77777777" w:rsidR="00B26B13" w:rsidRDefault="00B26B13" w:rsidP="00B26B13">
      <w:pPr>
        <w:jc w:val="center"/>
        <w:rPr>
          <w:rFonts w:ascii="Arial" w:hAnsi="Arial" w:cs="Arial"/>
          <w:sz w:val="20"/>
          <w:szCs w:val="20"/>
        </w:rPr>
      </w:pPr>
    </w:p>
    <w:p w14:paraId="69CA9F3D" w14:textId="77777777" w:rsidR="00B26B13" w:rsidRDefault="00B26B13" w:rsidP="00B26B13">
      <w:pPr>
        <w:jc w:val="center"/>
        <w:rPr>
          <w:rFonts w:ascii="Arial" w:hAnsi="Arial" w:cs="Arial"/>
          <w:sz w:val="20"/>
          <w:szCs w:val="20"/>
        </w:rPr>
      </w:pPr>
    </w:p>
    <w:p w14:paraId="1D4BD395" w14:textId="77777777" w:rsidR="00B26B13" w:rsidRDefault="00B26B13" w:rsidP="00B26B13">
      <w:pPr>
        <w:jc w:val="center"/>
        <w:rPr>
          <w:rFonts w:ascii="Arial" w:hAnsi="Arial" w:cs="Arial"/>
          <w:sz w:val="20"/>
          <w:szCs w:val="20"/>
        </w:rPr>
      </w:pPr>
    </w:p>
    <w:p w14:paraId="0100CE9A" w14:textId="77777777" w:rsidR="00B26B13" w:rsidRDefault="00B26B13" w:rsidP="00B26B13">
      <w:pPr>
        <w:jc w:val="center"/>
        <w:rPr>
          <w:rFonts w:ascii="Arial" w:hAnsi="Arial" w:cs="Arial"/>
          <w:sz w:val="20"/>
          <w:szCs w:val="20"/>
        </w:rPr>
      </w:pPr>
    </w:p>
    <w:p w14:paraId="1702AAC3" w14:textId="77777777" w:rsidR="00B26B13" w:rsidRDefault="00B26B13" w:rsidP="00B26B13">
      <w:pPr>
        <w:jc w:val="center"/>
        <w:rPr>
          <w:rFonts w:ascii="Arial" w:hAnsi="Arial" w:cs="Arial"/>
          <w:sz w:val="20"/>
          <w:szCs w:val="20"/>
        </w:rPr>
      </w:pPr>
    </w:p>
    <w:p w14:paraId="5C5DB2E3" w14:textId="77777777" w:rsidR="00B26B13" w:rsidRDefault="00B26B13" w:rsidP="00B26B13">
      <w:pPr>
        <w:jc w:val="center"/>
        <w:rPr>
          <w:rFonts w:ascii="Arial" w:hAnsi="Arial" w:cs="Arial"/>
          <w:sz w:val="20"/>
          <w:szCs w:val="20"/>
        </w:rPr>
      </w:pPr>
    </w:p>
    <w:p w14:paraId="11A48EB7" w14:textId="77777777" w:rsidR="00B26B13" w:rsidRDefault="00B26B13" w:rsidP="00B26B13">
      <w:pPr>
        <w:jc w:val="center"/>
        <w:rPr>
          <w:rFonts w:ascii="Arial" w:hAnsi="Arial" w:cs="Arial"/>
          <w:sz w:val="20"/>
          <w:szCs w:val="20"/>
        </w:rPr>
      </w:pPr>
    </w:p>
    <w:p w14:paraId="7103AEFC" w14:textId="77777777" w:rsidR="00B26B13" w:rsidRDefault="00B26B13" w:rsidP="00B26B13">
      <w:pPr>
        <w:jc w:val="center"/>
        <w:rPr>
          <w:rFonts w:ascii="Arial" w:hAnsi="Arial" w:cs="Arial"/>
          <w:sz w:val="20"/>
          <w:szCs w:val="20"/>
        </w:rPr>
      </w:pPr>
    </w:p>
    <w:p w14:paraId="355CF5B4" w14:textId="77777777" w:rsidR="00B26B13" w:rsidRDefault="00B26B13" w:rsidP="00B26B13">
      <w:pPr>
        <w:jc w:val="center"/>
        <w:rPr>
          <w:rFonts w:ascii="Arial" w:hAnsi="Arial" w:cs="Arial"/>
          <w:sz w:val="20"/>
          <w:szCs w:val="20"/>
        </w:rPr>
      </w:pPr>
    </w:p>
    <w:p w14:paraId="4A4AD37B" w14:textId="77777777" w:rsidR="00B26B13" w:rsidRDefault="00B26B13" w:rsidP="00B26B13">
      <w:pPr>
        <w:jc w:val="center"/>
        <w:rPr>
          <w:rFonts w:ascii="Arial" w:hAnsi="Arial" w:cs="Arial"/>
          <w:sz w:val="20"/>
          <w:szCs w:val="20"/>
        </w:rPr>
      </w:pPr>
    </w:p>
    <w:p w14:paraId="339FEE66" w14:textId="77777777" w:rsidR="00B26B13" w:rsidRPr="00E427F4" w:rsidRDefault="00B26B13" w:rsidP="00B26B13">
      <w:pPr>
        <w:jc w:val="center"/>
        <w:rPr>
          <w:rFonts w:ascii="Arial" w:hAnsi="Arial" w:cs="Arial"/>
          <w:sz w:val="20"/>
          <w:szCs w:val="20"/>
        </w:rPr>
      </w:pPr>
    </w:p>
    <w:p w14:paraId="19899B4B" w14:textId="77777777" w:rsidR="00B26B13" w:rsidRPr="00E427F4" w:rsidRDefault="00B26B13" w:rsidP="00B26B13">
      <w:pPr>
        <w:jc w:val="center"/>
        <w:rPr>
          <w:rFonts w:ascii="Arial" w:hAnsi="Arial" w:cs="Arial"/>
          <w:sz w:val="20"/>
          <w:szCs w:val="20"/>
        </w:rPr>
      </w:pPr>
      <w:r w:rsidRPr="00E427F4">
        <w:rPr>
          <w:rFonts w:ascii="Arial" w:hAnsi="Arial" w:cs="Arial"/>
          <w:sz w:val="20"/>
          <w:szCs w:val="20"/>
        </w:rPr>
        <w:t>ELABORADO POR ECOMAULE S.A.</w:t>
      </w:r>
    </w:p>
    <w:p w14:paraId="799E027C" w14:textId="52B5F52D" w:rsidR="00884288" w:rsidRPr="00B26B13" w:rsidRDefault="00411B57" w:rsidP="00B26B13">
      <w:pPr>
        <w:pStyle w:val="Ttulo1"/>
        <w:pBdr>
          <w:bottom w:val="single" w:sz="8" w:space="1" w:color="000000" w:themeColor="text1"/>
        </w:pBdr>
        <w:spacing w:before="0" w:line="276" w:lineRule="auto"/>
        <w:rPr>
          <w:rFonts w:ascii="Arial" w:hAnsi="Arial"/>
          <w:szCs w:val="20"/>
        </w:rPr>
      </w:pPr>
      <w:r w:rsidRPr="00B26B13">
        <w:rPr>
          <w:rFonts w:ascii="Arial" w:hAnsi="Arial"/>
          <w:szCs w:val="20"/>
        </w:rPr>
        <w:lastRenderedPageBreak/>
        <w:t>1.</w:t>
      </w:r>
      <w:r w:rsidR="00F239D8" w:rsidRPr="00B26B13">
        <w:rPr>
          <w:rFonts w:ascii="Arial" w:hAnsi="Arial"/>
          <w:szCs w:val="20"/>
        </w:rPr>
        <w:t xml:space="preserve"> </w:t>
      </w:r>
      <w:r w:rsidR="00DE20F8" w:rsidRPr="00B26B13">
        <w:rPr>
          <w:rFonts w:ascii="Arial" w:hAnsi="Arial"/>
          <w:szCs w:val="20"/>
        </w:rPr>
        <w:t>resultado esperado</w:t>
      </w:r>
      <w:r w:rsidR="00FA0935" w:rsidRPr="00B26B13">
        <w:rPr>
          <w:rFonts w:ascii="Arial" w:hAnsi="Arial"/>
          <w:szCs w:val="20"/>
        </w:rPr>
        <w:t>.</w:t>
      </w:r>
    </w:p>
    <w:p w14:paraId="03B8AAE8" w14:textId="03CD48CF" w:rsidR="005437BF" w:rsidRPr="00B26B13" w:rsidRDefault="00B60001" w:rsidP="00B26B13">
      <w:pPr>
        <w:pBdr>
          <w:top w:val="single" w:sz="8" w:space="1" w:color="FFFFFF" w:themeColor="background1"/>
        </w:pBdr>
        <w:spacing w:line="276" w:lineRule="auto"/>
        <w:jc w:val="both"/>
        <w:rPr>
          <w:rFonts w:ascii="Arial" w:hAnsi="Arial" w:cs="Times New Roman"/>
          <w:i/>
          <w:sz w:val="20"/>
          <w:szCs w:val="20"/>
          <w:lang w:val="es-CO"/>
        </w:rPr>
      </w:pPr>
      <w:r w:rsidRPr="00B26B13">
        <w:rPr>
          <w:rFonts w:ascii="Arial" w:hAnsi="Arial" w:cs="Times New Roman"/>
          <w:i/>
          <w:sz w:val="20"/>
          <w:szCs w:val="20"/>
          <w:lang w:val="es-CO"/>
        </w:rPr>
        <w:t>“</w:t>
      </w:r>
      <w:r w:rsidR="006937B6">
        <w:rPr>
          <w:rFonts w:ascii="Arial" w:hAnsi="Arial" w:cs="Times New Roman"/>
          <w:i/>
          <w:sz w:val="20"/>
          <w:szCs w:val="20"/>
          <w:lang w:val="es-MX"/>
        </w:rPr>
        <w:t xml:space="preserve">No tener más lodos contenidos en piscinas sin el manejo que las </w:t>
      </w:r>
      <w:proofErr w:type="spellStart"/>
      <w:r w:rsidR="006937B6">
        <w:rPr>
          <w:rFonts w:ascii="Arial" w:hAnsi="Arial" w:cs="Times New Roman"/>
          <w:i/>
          <w:sz w:val="20"/>
          <w:szCs w:val="20"/>
          <w:lang w:val="es-MX"/>
        </w:rPr>
        <w:t>RCAs</w:t>
      </w:r>
      <w:proofErr w:type="spellEnd"/>
      <w:r w:rsidR="006937B6">
        <w:rPr>
          <w:rFonts w:ascii="Arial" w:hAnsi="Arial" w:cs="Times New Roman"/>
          <w:i/>
          <w:sz w:val="20"/>
          <w:szCs w:val="20"/>
          <w:lang w:val="es-MX"/>
        </w:rPr>
        <w:t xml:space="preserve"> vigentes indican</w:t>
      </w:r>
      <w:r w:rsidRPr="00B26B13">
        <w:rPr>
          <w:rFonts w:ascii="Arial" w:hAnsi="Arial" w:cs="Times New Roman"/>
          <w:i/>
          <w:sz w:val="20"/>
          <w:szCs w:val="20"/>
          <w:lang w:val="es-MX"/>
        </w:rPr>
        <w:t>.</w:t>
      </w:r>
      <w:r w:rsidR="00F5458A" w:rsidRPr="00B26B13">
        <w:rPr>
          <w:rFonts w:ascii="Arial" w:hAnsi="Arial" w:cs="Times New Roman"/>
          <w:i/>
          <w:sz w:val="20"/>
          <w:szCs w:val="20"/>
          <w:lang w:val="es-CO"/>
        </w:rPr>
        <w:t>”</w:t>
      </w:r>
    </w:p>
    <w:p w14:paraId="6D3DD0E7" w14:textId="77777777" w:rsidR="00F5458A" w:rsidRPr="00B26B13" w:rsidRDefault="00F5458A" w:rsidP="00B26B13">
      <w:pPr>
        <w:pBdr>
          <w:top w:val="single" w:sz="8" w:space="1" w:color="FFFFFF" w:themeColor="background1"/>
        </w:pBdr>
        <w:spacing w:line="276" w:lineRule="auto"/>
        <w:jc w:val="both"/>
        <w:rPr>
          <w:rFonts w:ascii="Arial" w:hAnsi="Arial" w:cs="Times New Roman"/>
          <w:sz w:val="20"/>
          <w:szCs w:val="20"/>
          <w:lang w:val="es-CO"/>
        </w:rPr>
      </w:pPr>
    </w:p>
    <w:p w14:paraId="68001D91" w14:textId="41D97681" w:rsidR="00EE44DE" w:rsidRDefault="00FA0935" w:rsidP="00B26B13">
      <w:pPr>
        <w:spacing w:line="276" w:lineRule="auto"/>
        <w:jc w:val="both"/>
        <w:rPr>
          <w:rFonts w:ascii="Arial" w:hAnsi="Arial" w:cs="Times New Roman"/>
          <w:sz w:val="20"/>
          <w:szCs w:val="20"/>
          <w:lang w:val="es-CO"/>
        </w:rPr>
      </w:pPr>
      <w:r w:rsidRPr="00B26B13">
        <w:rPr>
          <w:rFonts w:ascii="Arial" w:hAnsi="Arial" w:cs="Times New Roman"/>
          <w:sz w:val="20"/>
          <w:szCs w:val="20"/>
          <w:lang w:val="es-CO"/>
        </w:rPr>
        <w:t>A trav</w:t>
      </w:r>
      <w:r w:rsidR="005437BF" w:rsidRPr="00B26B13">
        <w:rPr>
          <w:rFonts w:ascii="Arial" w:hAnsi="Arial" w:cs="Times New Roman"/>
          <w:sz w:val="20"/>
          <w:szCs w:val="20"/>
          <w:lang w:val="es-CO"/>
        </w:rPr>
        <w:t>és del siguiente reporte</w:t>
      </w:r>
      <w:r w:rsidRPr="00B26B13">
        <w:rPr>
          <w:rFonts w:ascii="Arial" w:hAnsi="Arial" w:cs="Times New Roman"/>
          <w:sz w:val="20"/>
          <w:szCs w:val="20"/>
          <w:lang w:val="es-CO"/>
        </w:rPr>
        <w:t xml:space="preserve"> se dará a conocer la ejecución de la acción </w:t>
      </w:r>
      <w:r w:rsidR="00C63597">
        <w:rPr>
          <w:rFonts w:ascii="Arial" w:hAnsi="Arial" w:cs="Times New Roman"/>
          <w:sz w:val="20"/>
          <w:szCs w:val="20"/>
          <w:lang w:val="es-CO"/>
        </w:rPr>
        <w:t>1</w:t>
      </w:r>
      <w:r w:rsidR="005437BF" w:rsidRPr="00B26B13">
        <w:rPr>
          <w:rFonts w:ascii="Arial" w:hAnsi="Arial" w:cs="Times New Roman"/>
          <w:sz w:val="20"/>
          <w:szCs w:val="20"/>
          <w:lang w:val="es-CO"/>
        </w:rPr>
        <w:t>.1</w:t>
      </w:r>
      <w:r w:rsidR="00F66889" w:rsidRPr="00B26B13">
        <w:rPr>
          <w:rFonts w:ascii="Arial" w:hAnsi="Arial" w:cs="Times New Roman"/>
          <w:sz w:val="20"/>
          <w:szCs w:val="20"/>
          <w:lang w:val="es-CO"/>
        </w:rPr>
        <w:t xml:space="preserve"> </w:t>
      </w:r>
      <w:r w:rsidR="00B26B13">
        <w:rPr>
          <w:rFonts w:ascii="Arial" w:hAnsi="Arial" w:cs="Times New Roman"/>
          <w:sz w:val="20"/>
          <w:szCs w:val="20"/>
          <w:lang w:val="es-CO"/>
        </w:rPr>
        <w:t>"</w:t>
      </w:r>
      <w:r w:rsidR="00C63597">
        <w:rPr>
          <w:rFonts w:ascii="Arial" w:hAnsi="Arial" w:cs="Times New Roman"/>
          <w:sz w:val="20"/>
          <w:szCs w:val="20"/>
        </w:rPr>
        <w:t>Retiro de los lodos acumulados en piscinas</w:t>
      </w:r>
      <w:r w:rsidR="00B26B13">
        <w:rPr>
          <w:rFonts w:ascii="Arial" w:hAnsi="Arial" w:cs="Times New Roman"/>
          <w:sz w:val="20"/>
          <w:szCs w:val="20"/>
          <w:lang w:val="es-CO"/>
        </w:rPr>
        <w:t>", correspondiente al o</w:t>
      </w:r>
      <w:r w:rsidR="00B60001" w:rsidRPr="00B26B13">
        <w:rPr>
          <w:rFonts w:ascii="Arial" w:hAnsi="Arial" w:cs="Times New Roman"/>
          <w:sz w:val="20"/>
          <w:szCs w:val="20"/>
          <w:lang w:val="es-CO"/>
        </w:rPr>
        <w:t>bjetivo</w:t>
      </w:r>
      <w:r w:rsidR="0091178B" w:rsidRPr="00B26B13">
        <w:rPr>
          <w:rFonts w:ascii="Arial" w:hAnsi="Arial" w:cs="Times New Roman"/>
          <w:sz w:val="20"/>
          <w:szCs w:val="20"/>
          <w:lang w:val="es-CO"/>
        </w:rPr>
        <w:t xml:space="preserve"> </w:t>
      </w:r>
      <w:r w:rsidR="00B26B13">
        <w:rPr>
          <w:rFonts w:ascii="Arial" w:hAnsi="Arial" w:cs="Times New Roman"/>
          <w:sz w:val="20"/>
          <w:szCs w:val="20"/>
          <w:lang w:val="es-CO"/>
        </w:rPr>
        <w:t>específico N</w:t>
      </w:r>
      <w:r w:rsidR="0091178B" w:rsidRPr="00B26B13">
        <w:rPr>
          <w:rFonts w:ascii="Arial" w:hAnsi="Arial" w:cs="Times New Roman"/>
          <w:sz w:val="20"/>
          <w:szCs w:val="20"/>
          <w:lang w:val="es-CO"/>
        </w:rPr>
        <w:t>º</w:t>
      </w:r>
      <w:r w:rsidR="00C63597">
        <w:rPr>
          <w:rFonts w:ascii="Arial" w:hAnsi="Arial" w:cs="Times New Roman"/>
          <w:sz w:val="20"/>
          <w:szCs w:val="20"/>
          <w:lang w:val="es-CO"/>
        </w:rPr>
        <w:t>8</w:t>
      </w:r>
      <w:r w:rsidR="0091178B" w:rsidRPr="00B26B13">
        <w:rPr>
          <w:rFonts w:ascii="Arial" w:hAnsi="Arial" w:cs="Times New Roman"/>
          <w:sz w:val="20"/>
          <w:szCs w:val="20"/>
          <w:lang w:val="es-CO"/>
        </w:rPr>
        <w:t>.</w:t>
      </w:r>
      <w:r w:rsidR="00EA1519" w:rsidRPr="00EA1519">
        <w:rPr>
          <w:rFonts w:ascii="Arial" w:hAnsi="Arial" w:cs="Times New Roman"/>
          <w:sz w:val="20"/>
          <w:szCs w:val="20"/>
          <w:lang w:val="es-CO"/>
        </w:rPr>
        <w:t xml:space="preserve"> </w:t>
      </w:r>
      <w:r w:rsidR="00EA1519" w:rsidRPr="00B455A0">
        <w:rPr>
          <w:rFonts w:ascii="Arial" w:hAnsi="Arial" w:cs="Times New Roman"/>
          <w:sz w:val="20"/>
          <w:szCs w:val="20"/>
          <w:lang w:val="es-CO"/>
        </w:rPr>
        <w:t xml:space="preserve">Se </w:t>
      </w:r>
      <w:r w:rsidR="00EA1519">
        <w:rPr>
          <w:rFonts w:ascii="Arial" w:hAnsi="Arial" w:cs="Times New Roman"/>
          <w:sz w:val="20"/>
          <w:szCs w:val="20"/>
          <w:lang w:val="es-CO"/>
        </w:rPr>
        <w:t>anexará</w:t>
      </w:r>
      <w:r w:rsidR="00EA1519" w:rsidRPr="00B455A0">
        <w:rPr>
          <w:rFonts w:ascii="Arial" w:hAnsi="Arial" w:cs="Times New Roman"/>
          <w:sz w:val="20"/>
          <w:szCs w:val="20"/>
          <w:lang w:val="es-CO"/>
        </w:rPr>
        <w:t xml:space="preserve">n fotografías y registros  para  </w:t>
      </w:r>
      <w:r w:rsidR="00EA1519">
        <w:rPr>
          <w:rFonts w:ascii="Arial" w:hAnsi="Arial" w:cs="Times New Roman"/>
          <w:sz w:val="20"/>
          <w:szCs w:val="20"/>
          <w:lang w:val="es-CO"/>
        </w:rPr>
        <w:t>evidenciar</w:t>
      </w:r>
      <w:r w:rsidR="00EA1519" w:rsidRPr="00B455A0">
        <w:rPr>
          <w:rFonts w:ascii="Arial" w:hAnsi="Arial" w:cs="Times New Roman"/>
          <w:sz w:val="20"/>
          <w:szCs w:val="20"/>
          <w:lang w:val="es-CO"/>
        </w:rPr>
        <w:t xml:space="preserve"> la información expuesta en el presente documento.</w:t>
      </w:r>
      <w:r w:rsidR="0091178B" w:rsidRPr="00B26B13">
        <w:rPr>
          <w:rFonts w:ascii="Arial" w:hAnsi="Arial" w:cs="Times New Roman"/>
          <w:sz w:val="20"/>
          <w:szCs w:val="20"/>
          <w:lang w:val="es-CO"/>
        </w:rPr>
        <w:t xml:space="preserve"> </w:t>
      </w:r>
    </w:p>
    <w:p w14:paraId="2DD0D600" w14:textId="77777777" w:rsidR="00B26B13" w:rsidRPr="00B26B13" w:rsidRDefault="00B26B13" w:rsidP="00B26B13">
      <w:pPr>
        <w:spacing w:line="276" w:lineRule="auto"/>
        <w:jc w:val="both"/>
        <w:rPr>
          <w:rFonts w:ascii="Arial" w:hAnsi="Arial" w:cs="Times New Roman"/>
          <w:sz w:val="20"/>
          <w:szCs w:val="20"/>
          <w:lang w:val="es-CO"/>
        </w:rPr>
      </w:pPr>
    </w:p>
    <w:p w14:paraId="0D23D71C" w14:textId="00BC10C8" w:rsidR="0032404D" w:rsidRDefault="007B6BF4" w:rsidP="00B26B13">
      <w:pPr>
        <w:pStyle w:val="Ttulo2"/>
        <w:numPr>
          <w:ilvl w:val="1"/>
          <w:numId w:val="4"/>
        </w:numPr>
        <w:spacing w:before="0" w:line="276" w:lineRule="auto"/>
        <w:rPr>
          <w:rFonts w:ascii="Arial" w:hAnsi="Arial"/>
          <w:szCs w:val="20"/>
          <w:lang w:val="es-CO"/>
        </w:rPr>
      </w:pPr>
      <w:r>
        <w:rPr>
          <w:rFonts w:ascii="Arial" w:hAnsi="Arial" w:cs="Times New Roman"/>
          <w:szCs w:val="20"/>
        </w:rPr>
        <w:t>Retiro de lodos acumulados</w:t>
      </w:r>
      <w:r w:rsidR="00385C8B">
        <w:rPr>
          <w:rFonts w:ascii="Arial" w:hAnsi="Arial"/>
          <w:szCs w:val="20"/>
          <w:lang w:val="es-CO"/>
        </w:rPr>
        <w:t>.</w:t>
      </w:r>
    </w:p>
    <w:p w14:paraId="750248A9" w14:textId="77777777" w:rsidR="00385C8B" w:rsidRDefault="00385C8B" w:rsidP="00385C8B">
      <w:pPr>
        <w:rPr>
          <w:lang w:val="es-CO"/>
        </w:rPr>
      </w:pPr>
    </w:p>
    <w:p w14:paraId="6A1E7EC0" w14:textId="6DCEA40A" w:rsidR="00385C8B" w:rsidRPr="00957D9F" w:rsidRDefault="00957D9F" w:rsidP="00957D9F">
      <w:pPr>
        <w:spacing w:line="276" w:lineRule="auto"/>
        <w:jc w:val="both"/>
        <w:rPr>
          <w:rFonts w:ascii="Arial" w:hAnsi="Arial" w:cs="Times New Roman"/>
          <w:sz w:val="20"/>
          <w:szCs w:val="20"/>
          <w:lang w:val="es-CO"/>
        </w:rPr>
      </w:pPr>
      <w:r>
        <w:rPr>
          <w:rFonts w:ascii="Arial" w:hAnsi="Arial" w:cs="Times New Roman"/>
          <w:sz w:val="20"/>
          <w:szCs w:val="20"/>
          <w:lang w:val="es-CO"/>
        </w:rPr>
        <w:t>El Retiro de los lodos acumulados en piscinas estará a cargo del supervisor del área de Lodo Sanitario, Sr Misael Albornoz. P</w:t>
      </w:r>
      <w:r w:rsidRPr="00B455A0">
        <w:rPr>
          <w:rFonts w:ascii="Arial" w:hAnsi="Arial" w:cs="Times New Roman"/>
          <w:sz w:val="20"/>
          <w:szCs w:val="20"/>
          <w:lang w:val="es-CO"/>
        </w:rPr>
        <w:t>ara su</w:t>
      </w:r>
      <w:r>
        <w:rPr>
          <w:rFonts w:ascii="Arial" w:hAnsi="Arial" w:cs="Times New Roman"/>
          <w:sz w:val="20"/>
          <w:szCs w:val="20"/>
          <w:lang w:val="es-CO"/>
        </w:rPr>
        <w:t xml:space="preserve"> control se ha de utilizar el reporte de horas máquinas y camiones RE-OPER-09.   </w:t>
      </w:r>
    </w:p>
    <w:p w14:paraId="0A9046FF" w14:textId="7F3C74A9" w:rsidR="00385C8B" w:rsidRPr="00957D9F" w:rsidRDefault="00385C8B" w:rsidP="00385C8B">
      <w:pPr>
        <w:pStyle w:val="Ttulo2"/>
        <w:rPr>
          <w:rFonts w:ascii="Arial" w:hAnsi="Arial" w:cs="Arial"/>
          <w:lang w:val="es-CO"/>
        </w:rPr>
      </w:pPr>
      <w:r w:rsidRPr="00F05C72">
        <w:rPr>
          <w:rFonts w:ascii="Arial" w:hAnsi="Arial" w:cs="Arial"/>
          <w:sz w:val="24"/>
          <w:szCs w:val="24"/>
        </w:rPr>
        <w:t>1.2</w:t>
      </w:r>
      <w:r w:rsidRPr="00385C8B">
        <w:rPr>
          <w:rFonts w:ascii="Arial" w:eastAsiaTheme="minorEastAsia" w:hAnsi="Arial" w:cs="Arial"/>
          <w:color w:val="auto"/>
          <w:sz w:val="24"/>
          <w:szCs w:val="24"/>
          <w:lang w:val="es-CO"/>
        </w:rPr>
        <w:t xml:space="preserve"> Procedimiento</w:t>
      </w:r>
    </w:p>
    <w:p w14:paraId="035BF356" w14:textId="77777777" w:rsidR="00F66889" w:rsidRPr="00B26B13" w:rsidRDefault="00F66889" w:rsidP="00B26B13">
      <w:pPr>
        <w:spacing w:line="276" w:lineRule="auto"/>
        <w:ind w:firstLine="709"/>
        <w:jc w:val="both"/>
        <w:rPr>
          <w:rFonts w:ascii="Arial" w:hAnsi="Arial" w:cs="Times New Roman"/>
          <w:sz w:val="20"/>
          <w:szCs w:val="20"/>
          <w:lang w:val="es-CO"/>
        </w:rPr>
      </w:pPr>
    </w:p>
    <w:p w14:paraId="119D3BAE" w14:textId="77777777" w:rsidR="00491407" w:rsidRDefault="007622BC" w:rsidP="00B26B13">
      <w:pPr>
        <w:spacing w:line="276" w:lineRule="auto"/>
        <w:jc w:val="both"/>
        <w:rPr>
          <w:rFonts w:ascii="Arial" w:hAnsi="Arial" w:cs="Times New Roman"/>
          <w:sz w:val="20"/>
          <w:szCs w:val="20"/>
          <w:lang w:val="es-CO"/>
        </w:rPr>
      </w:pPr>
      <w:r>
        <w:rPr>
          <w:rFonts w:ascii="Arial" w:hAnsi="Arial" w:cs="Times New Roman"/>
          <w:sz w:val="20"/>
          <w:szCs w:val="20"/>
          <w:lang w:val="es-CO"/>
        </w:rPr>
        <w:t xml:space="preserve">El día primero de </w:t>
      </w:r>
      <w:r w:rsidR="007B6BF4">
        <w:rPr>
          <w:rFonts w:ascii="Arial" w:hAnsi="Arial" w:cs="Times New Roman"/>
          <w:sz w:val="20"/>
          <w:szCs w:val="20"/>
          <w:lang w:val="es-CO"/>
        </w:rPr>
        <w:t>julio</w:t>
      </w:r>
      <w:r w:rsidR="003D1E81">
        <w:rPr>
          <w:rFonts w:ascii="Arial" w:hAnsi="Arial" w:cs="Times New Roman"/>
          <w:sz w:val="20"/>
          <w:szCs w:val="20"/>
          <w:lang w:val="es-CO"/>
        </w:rPr>
        <w:t xml:space="preserve"> del año 2015</w:t>
      </w:r>
      <w:r w:rsidR="007B6BF4">
        <w:rPr>
          <w:rFonts w:ascii="Arial" w:hAnsi="Arial" w:cs="Times New Roman"/>
          <w:sz w:val="20"/>
          <w:szCs w:val="20"/>
          <w:lang w:val="es-CO"/>
        </w:rPr>
        <w:t>, s</w:t>
      </w:r>
      <w:r w:rsidR="00491407">
        <w:rPr>
          <w:rFonts w:ascii="Arial" w:hAnsi="Arial" w:cs="Times New Roman"/>
          <w:sz w:val="20"/>
          <w:szCs w:val="20"/>
          <w:lang w:val="es-CO"/>
        </w:rPr>
        <w:t>e dio inicio al retiro de lodo sanitario</w:t>
      </w:r>
      <w:r w:rsidR="007B6BF4">
        <w:rPr>
          <w:rFonts w:ascii="Arial" w:hAnsi="Arial" w:cs="Times New Roman"/>
          <w:sz w:val="20"/>
          <w:szCs w:val="20"/>
          <w:lang w:val="es-CO"/>
        </w:rPr>
        <w:t xml:space="preserve"> desde la piscina</w:t>
      </w:r>
      <w:r w:rsidR="00491407">
        <w:rPr>
          <w:rFonts w:ascii="Arial" w:hAnsi="Arial" w:cs="Times New Roman"/>
          <w:sz w:val="20"/>
          <w:szCs w:val="20"/>
          <w:lang w:val="es-CO"/>
        </w:rPr>
        <w:t xml:space="preserve"> de acumulación</w:t>
      </w:r>
      <w:r w:rsidR="007B6BF4">
        <w:rPr>
          <w:rFonts w:ascii="Arial" w:hAnsi="Arial" w:cs="Times New Roman"/>
          <w:sz w:val="20"/>
          <w:szCs w:val="20"/>
          <w:lang w:val="es-CO"/>
        </w:rPr>
        <w:t xml:space="preserve"> denominada “E”</w:t>
      </w:r>
      <w:r w:rsidR="006F5E28">
        <w:rPr>
          <w:rFonts w:ascii="Arial" w:hAnsi="Arial" w:cs="Times New Roman"/>
          <w:sz w:val="20"/>
          <w:szCs w:val="20"/>
          <w:lang w:val="es-CO"/>
        </w:rPr>
        <w:t>,</w:t>
      </w:r>
      <w:r>
        <w:rPr>
          <w:rFonts w:ascii="Arial" w:hAnsi="Arial" w:cs="Times New Roman"/>
          <w:sz w:val="20"/>
          <w:szCs w:val="20"/>
          <w:lang w:val="es-CO"/>
        </w:rPr>
        <w:t xml:space="preserve"> </w:t>
      </w:r>
      <w:r w:rsidR="00491407">
        <w:rPr>
          <w:rFonts w:ascii="Arial" w:hAnsi="Arial" w:cs="Times New Roman"/>
          <w:sz w:val="20"/>
          <w:szCs w:val="20"/>
          <w:lang w:val="es-CO"/>
        </w:rPr>
        <w:t xml:space="preserve">con el material extraído y en vista de que existían pronósticos de precipitaciones, </w:t>
      </w:r>
      <w:r>
        <w:rPr>
          <w:rFonts w:ascii="Arial" w:hAnsi="Arial" w:cs="Times New Roman"/>
          <w:sz w:val="20"/>
          <w:szCs w:val="20"/>
          <w:lang w:val="es-CO"/>
        </w:rPr>
        <w:t xml:space="preserve">se decidió realizar una pila de prueba, </w:t>
      </w:r>
      <w:r w:rsidR="00491407">
        <w:rPr>
          <w:rFonts w:ascii="Arial" w:hAnsi="Arial" w:cs="Times New Roman"/>
          <w:sz w:val="20"/>
          <w:szCs w:val="20"/>
          <w:lang w:val="es-CO"/>
        </w:rPr>
        <w:t>con el objetivo de analizar</w:t>
      </w:r>
      <w:r>
        <w:rPr>
          <w:rFonts w:ascii="Arial" w:hAnsi="Arial" w:cs="Times New Roman"/>
          <w:sz w:val="20"/>
          <w:szCs w:val="20"/>
          <w:lang w:val="es-CO"/>
        </w:rPr>
        <w:t xml:space="preserve"> el comportam</w:t>
      </w:r>
      <w:r w:rsidR="00491407">
        <w:rPr>
          <w:rFonts w:ascii="Arial" w:hAnsi="Arial" w:cs="Times New Roman"/>
          <w:sz w:val="20"/>
          <w:szCs w:val="20"/>
          <w:lang w:val="es-CO"/>
        </w:rPr>
        <w:t xml:space="preserve">iento del material y el terreno bajo condiciones climáticas desfavorables. </w:t>
      </w:r>
    </w:p>
    <w:p w14:paraId="21A40E9C" w14:textId="77777777" w:rsidR="00491407" w:rsidRDefault="00491407" w:rsidP="00B26B13">
      <w:pPr>
        <w:spacing w:line="276" w:lineRule="auto"/>
        <w:jc w:val="both"/>
        <w:rPr>
          <w:rFonts w:ascii="Arial" w:hAnsi="Arial" w:cs="Times New Roman"/>
          <w:sz w:val="20"/>
          <w:szCs w:val="20"/>
          <w:lang w:val="es-CO"/>
        </w:rPr>
      </w:pPr>
    </w:p>
    <w:p w14:paraId="05A486C3" w14:textId="0EB50902" w:rsidR="00491407" w:rsidRDefault="00491407" w:rsidP="00B26B13">
      <w:pPr>
        <w:spacing w:line="276" w:lineRule="auto"/>
        <w:jc w:val="both"/>
        <w:rPr>
          <w:rFonts w:ascii="Arial" w:hAnsi="Arial" w:cs="Times New Roman"/>
          <w:sz w:val="20"/>
          <w:szCs w:val="20"/>
          <w:lang w:val="es-CO"/>
        </w:rPr>
      </w:pPr>
      <w:r>
        <w:rPr>
          <w:rFonts w:ascii="Arial" w:hAnsi="Arial" w:cs="Times New Roman"/>
          <w:sz w:val="20"/>
          <w:szCs w:val="20"/>
          <w:lang w:val="es-CO"/>
        </w:rPr>
        <w:t>S</w:t>
      </w:r>
      <w:r w:rsidR="007622BC">
        <w:rPr>
          <w:rFonts w:ascii="Arial" w:hAnsi="Arial" w:cs="Times New Roman"/>
          <w:sz w:val="20"/>
          <w:szCs w:val="20"/>
          <w:lang w:val="es-CO"/>
        </w:rPr>
        <w:t xml:space="preserve">e procedió a </w:t>
      </w:r>
      <w:r w:rsidR="00EA4B56">
        <w:rPr>
          <w:rFonts w:ascii="Arial" w:hAnsi="Arial" w:cs="Times New Roman"/>
          <w:sz w:val="20"/>
          <w:szCs w:val="20"/>
          <w:lang w:val="es-CO"/>
        </w:rPr>
        <w:t xml:space="preserve">retirar 378 m3 </w:t>
      </w:r>
      <w:r w:rsidR="00540634">
        <w:rPr>
          <w:rFonts w:ascii="Arial" w:hAnsi="Arial" w:cs="Times New Roman"/>
          <w:sz w:val="20"/>
          <w:szCs w:val="20"/>
          <w:lang w:val="es-CO"/>
        </w:rPr>
        <w:t>de lodo sanitario, con el que se conformó</w:t>
      </w:r>
      <w:r w:rsidR="007622BC">
        <w:rPr>
          <w:rFonts w:ascii="Arial" w:hAnsi="Arial" w:cs="Times New Roman"/>
          <w:sz w:val="20"/>
          <w:szCs w:val="20"/>
          <w:lang w:val="es-CO"/>
        </w:rPr>
        <w:t xml:space="preserve"> </w:t>
      </w:r>
      <w:r w:rsidR="009547F1">
        <w:rPr>
          <w:rFonts w:ascii="Arial" w:hAnsi="Arial" w:cs="Times New Roman"/>
          <w:sz w:val="20"/>
          <w:szCs w:val="20"/>
          <w:lang w:val="es-CO"/>
        </w:rPr>
        <w:t>una pila de 122 m de longitud</w:t>
      </w:r>
      <w:r>
        <w:rPr>
          <w:rFonts w:ascii="Arial" w:hAnsi="Arial" w:cs="Times New Roman"/>
          <w:sz w:val="20"/>
          <w:szCs w:val="20"/>
          <w:lang w:val="es-CO"/>
        </w:rPr>
        <w:t xml:space="preserve"> y 1,6 m de altura</w:t>
      </w:r>
      <w:r w:rsidR="009547F1">
        <w:rPr>
          <w:rFonts w:ascii="Arial" w:hAnsi="Arial" w:cs="Times New Roman"/>
          <w:sz w:val="20"/>
          <w:szCs w:val="20"/>
          <w:lang w:val="es-CO"/>
        </w:rPr>
        <w:t xml:space="preserve">, </w:t>
      </w:r>
      <w:r>
        <w:rPr>
          <w:rFonts w:ascii="Arial" w:hAnsi="Arial" w:cs="Times New Roman"/>
          <w:sz w:val="20"/>
          <w:szCs w:val="20"/>
          <w:lang w:val="es-CO"/>
        </w:rPr>
        <w:t>l</w:t>
      </w:r>
      <w:r w:rsidR="00223B00">
        <w:rPr>
          <w:rFonts w:ascii="Arial" w:hAnsi="Arial" w:cs="Times New Roman"/>
          <w:sz w:val="20"/>
          <w:szCs w:val="20"/>
          <w:lang w:val="es-CO"/>
        </w:rPr>
        <w:t xml:space="preserve">os días 2 y 4 de Julio </w:t>
      </w:r>
      <w:r w:rsidR="009547F1">
        <w:rPr>
          <w:rFonts w:ascii="Arial" w:hAnsi="Arial" w:cs="Times New Roman"/>
          <w:sz w:val="20"/>
          <w:szCs w:val="20"/>
          <w:lang w:val="es-CO"/>
        </w:rPr>
        <w:t>fu</w:t>
      </w:r>
      <w:r>
        <w:rPr>
          <w:rFonts w:ascii="Arial" w:hAnsi="Arial" w:cs="Times New Roman"/>
          <w:sz w:val="20"/>
          <w:szCs w:val="20"/>
          <w:lang w:val="es-CO"/>
        </w:rPr>
        <w:t xml:space="preserve">e aireada con el equipo </w:t>
      </w:r>
      <w:proofErr w:type="spellStart"/>
      <w:r>
        <w:rPr>
          <w:rFonts w:ascii="Arial" w:hAnsi="Arial" w:cs="Times New Roman"/>
          <w:sz w:val="20"/>
          <w:szCs w:val="20"/>
          <w:lang w:val="es-CO"/>
        </w:rPr>
        <w:t>Backhus</w:t>
      </w:r>
      <w:proofErr w:type="spellEnd"/>
      <w:r>
        <w:rPr>
          <w:rFonts w:ascii="Arial" w:hAnsi="Arial" w:cs="Times New Roman"/>
          <w:sz w:val="20"/>
          <w:szCs w:val="20"/>
          <w:lang w:val="es-CO"/>
        </w:rPr>
        <w:t>. El pronóstico climático indicaba precipitaciones para el día 5 de Julio, situación que permitiría conocer si sería posible continuar con la ejecución de esta actividad bajo similares condiciones climáticas. Como medida de mitigación al impacto que generaría el agua lluvia sobre el material en compostaje,</w:t>
      </w:r>
      <w:r w:rsidR="009547F1">
        <w:rPr>
          <w:rFonts w:ascii="Arial" w:hAnsi="Arial" w:cs="Times New Roman"/>
          <w:sz w:val="20"/>
          <w:szCs w:val="20"/>
          <w:lang w:val="es-CO"/>
        </w:rPr>
        <w:t xml:space="preserve"> se realizó </w:t>
      </w:r>
      <w:r w:rsidR="00223B00">
        <w:rPr>
          <w:rFonts w:ascii="Arial" w:hAnsi="Arial" w:cs="Times New Roman"/>
          <w:sz w:val="20"/>
          <w:szCs w:val="20"/>
          <w:lang w:val="es-CO"/>
        </w:rPr>
        <w:t xml:space="preserve">la </w:t>
      </w:r>
      <w:r w:rsidR="00406FF9">
        <w:rPr>
          <w:rFonts w:ascii="Arial" w:hAnsi="Arial" w:cs="Times New Roman"/>
          <w:sz w:val="20"/>
          <w:szCs w:val="20"/>
          <w:lang w:val="es-CO"/>
        </w:rPr>
        <w:t>cobertura</w:t>
      </w:r>
      <w:r>
        <w:rPr>
          <w:rFonts w:ascii="Arial" w:hAnsi="Arial" w:cs="Times New Roman"/>
          <w:sz w:val="20"/>
          <w:szCs w:val="20"/>
          <w:lang w:val="es-CO"/>
        </w:rPr>
        <w:t xml:space="preserve"> de toda la pila con polietileno</w:t>
      </w:r>
      <w:r w:rsidR="009547F1">
        <w:rPr>
          <w:rFonts w:ascii="Arial" w:hAnsi="Arial" w:cs="Times New Roman"/>
          <w:sz w:val="20"/>
          <w:szCs w:val="20"/>
          <w:lang w:val="es-CO"/>
        </w:rPr>
        <w:t>.</w:t>
      </w:r>
      <w:r w:rsidR="00223B00">
        <w:rPr>
          <w:rFonts w:ascii="Arial" w:hAnsi="Arial" w:cs="Times New Roman"/>
          <w:sz w:val="20"/>
          <w:szCs w:val="20"/>
          <w:lang w:val="es-CO"/>
        </w:rPr>
        <w:t xml:space="preserve"> </w:t>
      </w:r>
    </w:p>
    <w:p w14:paraId="2DD13384" w14:textId="77777777" w:rsidR="00491407" w:rsidRDefault="00491407" w:rsidP="00B26B13">
      <w:pPr>
        <w:spacing w:line="276" w:lineRule="auto"/>
        <w:jc w:val="both"/>
        <w:rPr>
          <w:rFonts w:ascii="Arial" w:hAnsi="Arial" w:cs="Times New Roman"/>
          <w:sz w:val="20"/>
          <w:szCs w:val="20"/>
          <w:lang w:val="es-CO"/>
        </w:rPr>
      </w:pPr>
    </w:p>
    <w:p w14:paraId="3ED38333" w14:textId="46A9AC2C" w:rsidR="00491407" w:rsidRDefault="00223B00" w:rsidP="00B26B13">
      <w:pPr>
        <w:spacing w:line="276" w:lineRule="auto"/>
        <w:jc w:val="both"/>
        <w:rPr>
          <w:rFonts w:ascii="Arial" w:hAnsi="Arial" w:cs="Times New Roman"/>
          <w:sz w:val="20"/>
          <w:szCs w:val="20"/>
          <w:lang w:val="es-CO"/>
        </w:rPr>
      </w:pPr>
      <w:r>
        <w:rPr>
          <w:rFonts w:ascii="Arial" w:hAnsi="Arial" w:cs="Times New Roman"/>
          <w:sz w:val="20"/>
          <w:szCs w:val="20"/>
          <w:lang w:val="es-CO"/>
        </w:rPr>
        <w:t xml:space="preserve">Finalizadas las precipitaciones y </w:t>
      </w:r>
      <w:r w:rsidR="00B5254A">
        <w:rPr>
          <w:rFonts w:ascii="Arial" w:hAnsi="Arial" w:cs="Times New Roman"/>
          <w:sz w:val="20"/>
          <w:szCs w:val="20"/>
          <w:lang w:val="es-CO"/>
        </w:rPr>
        <w:t xml:space="preserve"> </w:t>
      </w:r>
      <w:r>
        <w:rPr>
          <w:rFonts w:ascii="Arial" w:hAnsi="Arial" w:cs="Times New Roman"/>
          <w:sz w:val="20"/>
          <w:szCs w:val="20"/>
          <w:lang w:val="es-CO"/>
        </w:rPr>
        <w:t>conducida</w:t>
      </w:r>
      <w:r w:rsidR="00F663E8">
        <w:rPr>
          <w:rFonts w:ascii="Arial" w:hAnsi="Arial" w:cs="Times New Roman"/>
          <w:sz w:val="20"/>
          <w:szCs w:val="20"/>
          <w:lang w:val="es-CO"/>
        </w:rPr>
        <w:t xml:space="preserve"> el agua caída hacia el </w:t>
      </w:r>
      <w:r w:rsidR="009547F1">
        <w:rPr>
          <w:rFonts w:ascii="Arial" w:hAnsi="Arial" w:cs="Times New Roman"/>
          <w:sz w:val="20"/>
          <w:szCs w:val="20"/>
          <w:lang w:val="es-CO"/>
        </w:rPr>
        <w:t>sistema de captación</w:t>
      </w:r>
      <w:r w:rsidR="00491407">
        <w:rPr>
          <w:rFonts w:ascii="Arial" w:hAnsi="Arial" w:cs="Times New Roman"/>
          <w:sz w:val="20"/>
          <w:szCs w:val="20"/>
          <w:lang w:val="es-CO"/>
        </w:rPr>
        <w:t xml:space="preserve"> de aguas lluvias internas</w:t>
      </w:r>
      <w:r w:rsidR="009547F1">
        <w:rPr>
          <w:rFonts w:ascii="Arial" w:hAnsi="Arial" w:cs="Times New Roman"/>
          <w:sz w:val="20"/>
          <w:szCs w:val="20"/>
          <w:lang w:val="es-CO"/>
        </w:rPr>
        <w:t xml:space="preserve">, se </w:t>
      </w:r>
      <w:r w:rsidR="00406FF9">
        <w:rPr>
          <w:rFonts w:ascii="Arial" w:hAnsi="Arial" w:cs="Times New Roman"/>
          <w:sz w:val="20"/>
          <w:szCs w:val="20"/>
          <w:lang w:val="es-CO"/>
        </w:rPr>
        <w:t>procedió</w:t>
      </w:r>
      <w:r w:rsidR="009547F1">
        <w:rPr>
          <w:rFonts w:ascii="Arial" w:hAnsi="Arial" w:cs="Times New Roman"/>
          <w:sz w:val="20"/>
          <w:szCs w:val="20"/>
          <w:lang w:val="es-CO"/>
        </w:rPr>
        <w:t xml:space="preserve"> a </w:t>
      </w:r>
      <w:r w:rsidR="00491407">
        <w:rPr>
          <w:rFonts w:ascii="Arial" w:hAnsi="Arial" w:cs="Times New Roman"/>
          <w:sz w:val="20"/>
          <w:szCs w:val="20"/>
          <w:lang w:val="es-CO"/>
        </w:rPr>
        <w:t>retirar la cobertura y retomar el proceso de compostaje, situación que</w:t>
      </w:r>
      <w:r w:rsidR="009547F1">
        <w:rPr>
          <w:rFonts w:ascii="Arial" w:hAnsi="Arial" w:cs="Times New Roman"/>
          <w:sz w:val="20"/>
          <w:szCs w:val="20"/>
          <w:lang w:val="es-CO"/>
        </w:rPr>
        <w:t xml:space="preserve"> fue imposible de ejecutar</w:t>
      </w:r>
      <w:r w:rsidR="00491407">
        <w:rPr>
          <w:rFonts w:ascii="Arial" w:hAnsi="Arial" w:cs="Times New Roman"/>
          <w:sz w:val="20"/>
          <w:szCs w:val="20"/>
          <w:lang w:val="es-CO"/>
        </w:rPr>
        <w:t xml:space="preserve"> correctamente y bajo condiciones de seguridad adecuadas</w:t>
      </w:r>
      <w:r w:rsidR="009547F1">
        <w:rPr>
          <w:rFonts w:ascii="Arial" w:hAnsi="Arial" w:cs="Times New Roman"/>
          <w:sz w:val="20"/>
          <w:szCs w:val="20"/>
          <w:lang w:val="es-CO"/>
        </w:rPr>
        <w:t>,</w:t>
      </w:r>
      <w:r w:rsidR="00491407">
        <w:rPr>
          <w:rFonts w:ascii="Arial" w:hAnsi="Arial" w:cs="Times New Roman"/>
          <w:sz w:val="20"/>
          <w:szCs w:val="20"/>
          <w:lang w:val="es-CO"/>
        </w:rPr>
        <w:t xml:space="preserve"> principalmente porque</w:t>
      </w:r>
      <w:r w:rsidR="009547F1">
        <w:rPr>
          <w:rFonts w:ascii="Arial" w:hAnsi="Arial" w:cs="Times New Roman"/>
          <w:sz w:val="20"/>
          <w:szCs w:val="20"/>
          <w:lang w:val="es-CO"/>
        </w:rPr>
        <w:t xml:space="preserve"> </w:t>
      </w:r>
      <w:r w:rsidR="007F5367">
        <w:rPr>
          <w:rFonts w:ascii="Arial" w:hAnsi="Arial" w:cs="Times New Roman"/>
          <w:sz w:val="20"/>
          <w:szCs w:val="20"/>
          <w:lang w:val="es-CO"/>
        </w:rPr>
        <w:t>el terreno</w:t>
      </w:r>
      <w:r w:rsidR="00491407">
        <w:rPr>
          <w:rFonts w:ascii="Arial" w:hAnsi="Arial" w:cs="Times New Roman"/>
          <w:sz w:val="20"/>
          <w:szCs w:val="20"/>
          <w:lang w:val="es-CO"/>
        </w:rPr>
        <w:t xml:space="preserve"> se encontraba saturado de agua. Esta situación se puede asociar a dos variables climáticas: La primera es al frente de mal tiempo con fuertes precipitaciones. Segundo una baja tasa de evaporación producto de las bajas temperaturas y un alto porcentaje de humedad ambiente. Condiciones que provocaron que terreno</w:t>
      </w:r>
      <w:r w:rsidR="00F663E8">
        <w:rPr>
          <w:rFonts w:ascii="Arial" w:hAnsi="Arial" w:cs="Times New Roman"/>
          <w:sz w:val="20"/>
          <w:szCs w:val="20"/>
          <w:lang w:val="es-CO"/>
        </w:rPr>
        <w:t xml:space="preserve"> </w:t>
      </w:r>
      <w:r w:rsidR="00491407">
        <w:rPr>
          <w:rFonts w:ascii="Arial" w:hAnsi="Arial" w:cs="Times New Roman"/>
          <w:sz w:val="20"/>
          <w:szCs w:val="20"/>
          <w:lang w:val="es-CO"/>
        </w:rPr>
        <w:t>cediera</w:t>
      </w:r>
      <w:r w:rsidR="00F663E8">
        <w:rPr>
          <w:rFonts w:ascii="Arial" w:hAnsi="Arial" w:cs="Times New Roman"/>
          <w:sz w:val="20"/>
          <w:szCs w:val="20"/>
          <w:lang w:val="es-CO"/>
        </w:rPr>
        <w:t xml:space="preserve"> bajo el peso</w:t>
      </w:r>
      <w:r w:rsidR="00491407">
        <w:rPr>
          <w:rFonts w:ascii="Arial" w:hAnsi="Arial" w:cs="Times New Roman"/>
          <w:sz w:val="20"/>
          <w:szCs w:val="20"/>
          <w:lang w:val="es-CO"/>
        </w:rPr>
        <w:t xml:space="preserve"> del equipo y </w:t>
      </w:r>
      <w:r w:rsidR="00F663E8">
        <w:rPr>
          <w:rFonts w:ascii="Arial" w:hAnsi="Arial" w:cs="Times New Roman"/>
          <w:sz w:val="20"/>
          <w:szCs w:val="20"/>
          <w:lang w:val="es-CO"/>
        </w:rPr>
        <w:t>quedar</w:t>
      </w:r>
      <w:r w:rsidR="00406FF9">
        <w:rPr>
          <w:rFonts w:ascii="Arial" w:hAnsi="Arial" w:cs="Times New Roman"/>
          <w:sz w:val="20"/>
          <w:szCs w:val="20"/>
          <w:lang w:val="es-CO"/>
        </w:rPr>
        <w:t>á atascado durante</w:t>
      </w:r>
      <w:r w:rsidR="00F663E8">
        <w:rPr>
          <w:rFonts w:ascii="Arial" w:hAnsi="Arial" w:cs="Times New Roman"/>
          <w:sz w:val="20"/>
          <w:szCs w:val="20"/>
          <w:lang w:val="es-CO"/>
        </w:rPr>
        <w:t xml:space="preserve"> la </w:t>
      </w:r>
      <w:r w:rsidR="00406FF9">
        <w:rPr>
          <w:rFonts w:ascii="Arial" w:hAnsi="Arial" w:cs="Times New Roman"/>
          <w:sz w:val="20"/>
          <w:szCs w:val="20"/>
          <w:lang w:val="es-CO"/>
        </w:rPr>
        <w:t>ejecución</w:t>
      </w:r>
      <w:r w:rsidR="00F663E8">
        <w:rPr>
          <w:rFonts w:ascii="Arial" w:hAnsi="Arial" w:cs="Times New Roman"/>
          <w:sz w:val="20"/>
          <w:szCs w:val="20"/>
          <w:lang w:val="es-CO"/>
        </w:rPr>
        <w:t xml:space="preserve"> de la op</w:t>
      </w:r>
      <w:r w:rsidR="00491407">
        <w:rPr>
          <w:rFonts w:ascii="Arial" w:hAnsi="Arial" w:cs="Times New Roman"/>
          <w:sz w:val="20"/>
          <w:szCs w:val="20"/>
          <w:lang w:val="es-CO"/>
        </w:rPr>
        <w:t xml:space="preserve">eración en reiteradas ocasiones. </w:t>
      </w:r>
      <w:r w:rsidR="00491407" w:rsidRPr="00B26B13">
        <w:rPr>
          <w:rFonts w:ascii="Arial" w:hAnsi="Arial" w:cs="Times New Roman"/>
          <w:sz w:val="20"/>
          <w:szCs w:val="20"/>
          <w:lang w:val="es-CO"/>
        </w:rPr>
        <w:t xml:space="preserve">. </w:t>
      </w:r>
      <w:r w:rsidR="00491407">
        <w:rPr>
          <w:rFonts w:ascii="Arial" w:hAnsi="Arial" w:cs="Times New Roman"/>
          <w:sz w:val="20"/>
          <w:szCs w:val="20"/>
          <w:lang w:val="es-CO"/>
        </w:rPr>
        <w:t>En la Ilustración nº1 se presenta el proceso y respaldo fotográfico de la prueba de compostaje.</w:t>
      </w:r>
    </w:p>
    <w:p w14:paraId="1900275F" w14:textId="77777777" w:rsidR="00491407" w:rsidRDefault="00491407" w:rsidP="00B26B13">
      <w:pPr>
        <w:spacing w:line="276" w:lineRule="auto"/>
        <w:jc w:val="both"/>
        <w:rPr>
          <w:rFonts w:ascii="Arial" w:hAnsi="Arial" w:cs="Times New Roman"/>
          <w:sz w:val="20"/>
          <w:szCs w:val="20"/>
          <w:lang w:val="es-CO"/>
        </w:rPr>
      </w:pPr>
    </w:p>
    <w:p w14:paraId="5CD05180" w14:textId="77777777" w:rsidR="00491407" w:rsidRDefault="00491407" w:rsidP="00491407">
      <w:pPr>
        <w:pStyle w:val="Sinespaciado"/>
        <w:rPr>
          <w:rFonts w:ascii="Arial" w:hAnsi="Arial" w:cs="Times New Roman"/>
          <w:noProof/>
          <w:sz w:val="20"/>
          <w:szCs w:val="20"/>
          <w:lang w:val="es-CO" w:eastAsia="es-CO"/>
        </w:rPr>
      </w:pPr>
      <w:r>
        <w:t xml:space="preserve">Ilustración </w:t>
      </w:r>
      <w:fldSimple w:instr=" SEQ Ilustración \* ARABIC ">
        <w:r>
          <w:rPr>
            <w:noProof/>
          </w:rPr>
          <w:t>1</w:t>
        </w:r>
      </w:fldSimple>
      <w:r>
        <w:t>: Proceso de Retiro de Lodo desde Piscinas.</w:t>
      </w:r>
    </w:p>
    <w:p w14:paraId="37A18B01" w14:textId="0384DC98" w:rsidR="00491407" w:rsidRDefault="00491407" w:rsidP="00491407">
      <w:pPr>
        <w:spacing w:line="276" w:lineRule="auto"/>
        <w:jc w:val="both"/>
        <w:rPr>
          <w:rFonts w:ascii="Arial" w:hAnsi="Arial" w:cs="Times New Roman"/>
          <w:sz w:val="20"/>
          <w:szCs w:val="20"/>
          <w:lang w:val="es-CO"/>
        </w:rPr>
      </w:pPr>
      <w:bookmarkStart w:id="0" w:name="_GoBack"/>
      <w:r>
        <w:rPr>
          <w:rFonts w:ascii="Arial" w:hAnsi="Arial" w:cs="Times New Roman"/>
          <w:noProof/>
          <w:sz w:val="20"/>
          <w:szCs w:val="20"/>
          <w:lang w:val="es-CL" w:eastAsia="es-CL"/>
        </w:rPr>
        <w:drawing>
          <wp:inline distT="0" distB="0" distL="0" distR="0" wp14:anchorId="7E206622" wp14:editId="21178DEC">
            <wp:extent cx="6066430" cy="1705970"/>
            <wp:effectExtent l="0" t="38100" r="10795" b="123190"/>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bookmarkEnd w:id="0"/>
    </w:p>
    <w:p w14:paraId="2B175D60" w14:textId="269B6DA4" w:rsidR="00491407" w:rsidRPr="00491407" w:rsidRDefault="00491407" w:rsidP="00491407">
      <w:pPr>
        <w:pStyle w:val="Sinespaciado"/>
        <w:rPr>
          <w:lang w:val="es-CO"/>
        </w:rPr>
      </w:pPr>
      <w:r>
        <w:rPr>
          <w:lang w:val="es-CO"/>
        </w:rPr>
        <w:t>Fuente: Elaboración Propia.</w:t>
      </w:r>
    </w:p>
    <w:p w14:paraId="11E0DCD8" w14:textId="2328B5C6" w:rsidR="000207A7" w:rsidRDefault="00F663E8" w:rsidP="00B26B13">
      <w:pPr>
        <w:spacing w:line="276" w:lineRule="auto"/>
        <w:jc w:val="both"/>
        <w:rPr>
          <w:rFonts w:ascii="Arial" w:hAnsi="Arial" w:cs="Times New Roman"/>
          <w:sz w:val="20"/>
          <w:szCs w:val="20"/>
          <w:lang w:val="es-CO"/>
        </w:rPr>
      </w:pPr>
      <w:r>
        <w:rPr>
          <w:rFonts w:ascii="Arial" w:hAnsi="Arial" w:cs="Times New Roman"/>
          <w:sz w:val="20"/>
          <w:szCs w:val="20"/>
          <w:lang w:val="es-CO"/>
        </w:rPr>
        <w:lastRenderedPageBreak/>
        <w:t>Durante los m</w:t>
      </w:r>
      <w:r w:rsidR="00491407">
        <w:rPr>
          <w:rFonts w:ascii="Arial" w:hAnsi="Arial" w:cs="Times New Roman"/>
          <w:sz w:val="20"/>
          <w:szCs w:val="20"/>
          <w:lang w:val="es-CO"/>
        </w:rPr>
        <w:t>eses de Julio y Agosto se han tenido</w:t>
      </w:r>
      <w:r>
        <w:rPr>
          <w:rFonts w:ascii="Arial" w:hAnsi="Arial" w:cs="Times New Roman"/>
          <w:sz w:val="20"/>
          <w:szCs w:val="20"/>
          <w:lang w:val="es-CO"/>
        </w:rPr>
        <w:t xml:space="preserve"> condiciones climáticas</w:t>
      </w:r>
      <w:r w:rsidR="00491407">
        <w:rPr>
          <w:rFonts w:ascii="Arial" w:hAnsi="Arial" w:cs="Times New Roman"/>
          <w:sz w:val="20"/>
          <w:szCs w:val="20"/>
          <w:lang w:val="es-CO"/>
        </w:rPr>
        <w:t xml:space="preserve"> similares a las observadas durante la prueba, por lo que se ha hecho inviable técnicamente el </w:t>
      </w:r>
      <w:r w:rsidR="00957D9F">
        <w:rPr>
          <w:rFonts w:ascii="Arial" w:hAnsi="Arial" w:cs="Times New Roman"/>
          <w:sz w:val="20"/>
          <w:szCs w:val="20"/>
          <w:lang w:val="es-CO"/>
        </w:rPr>
        <w:t xml:space="preserve">retomar el proceso de </w:t>
      </w:r>
      <w:r w:rsidR="00385C8B">
        <w:rPr>
          <w:rFonts w:ascii="Arial" w:hAnsi="Arial" w:cs="Times New Roman"/>
          <w:sz w:val="20"/>
          <w:szCs w:val="20"/>
          <w:lang w:val="es-CO"/>
        </w:rPr>
        <w:t>retiro</w:t>
      </w:r>
      <w:r w:rsidR="00957D9F">
        <w:rPr>
          <w:rFonts w:ascii="Arial" w:hAnsi="Arial" w:cs="Times New Roman"/>
          <w:sz w:val="20"/>
          <w:szCs w:val="20"/>
          <w:lang w:val="es-CO"/>
        </w:rPr>
        <w:t xml:space="preserve"> de lodos</w:t>
      </w:r>
      <w:r w:rsidR="00385C8B">
        <w:rPr>
          <w:rFonts w:ascii="Arial" w:hAnsi="Arial" w:cs="Times New Roman"/>
          <w:sz w:val="20"/>
          <w:szCs w:val="20"/>
          <w:lang w:val="es-CO"/>
        </w:rPr>
        <w:t xml:space="preserve"> desde</w:t>
      </w:r>
      <w:r w:rsidR="00957D9F">
        <w:rPr>
          <w:rFonts w:ascii="Arial" w:hAnsi="Arial" w:cs="Times New Roman"/>
          <w:sz w:val="20"/>
          <w:szCs w:val="20"/>
          <w:lang w:val="es-CO"/>
        </w:rPr>
        <w:t xml:space="preserve"> el</w:t>
      </w:r>
      <w:r w:rsidR="00385C8B">
        <w:rPr>
          <w:rFonts w:ascii="Arial" w:hAnsi="Arial" w:cs="Times New Roman"/>
          <w:sz w:val="20"/>
          <w:szCs w:val="20"/>
          <w:lang w:val="es-CO"/>
        </w:rPr>
        <w:t xml:space="preserve"> </w:t>
      </w:r>
      <w:r w:rsidR="00682F95" w:rsidRPr="00B26B13">
        <w:rPr>
          <w:rFonts w:ascii="Arial" w:hAnsi="Arial" w:cs="Times New Roman"/>
          <w:sz w:val="20"/>
          <w:szCs w:val="20"/>
          <w:lang w:val="es-CO"/>
        </w:rPr>
        <w:t>interior de las piscinas</w:t>
      </w:r>
      <w:r w:rsidR="00054645" w:rsidRPr="00B26B13">
        <w:rPr>
          <w:rFonts w:ascii="Arial" w:hAnsi="Arial" w:cs="Times New Roman"/>
          <w:sz w:val="20"/>
          <w:szCs w:val="20"/>
          <w:lang w:val="es-CO"/>
        </w:rPr>
        <w:t xml:space="preserve"> </w:t>
      </w:r>
      <w:r w:rsidR="00B26B13">
        <w:rPr>
          <w:rFonts w:ascii="Arial" w:hAnsi="Arial" w:cs="Times New Roman"/>
          <w:sz w:val="20"/>
          <w:szCs w:val="20"/>
          <w:lang w:val="es-CO"/>
        </w:rPr>
        <w:t>para posteriormente realizar</w:t>
      </w:r>
      <w:r w:rsidR="00A47975" w:rsidRPr="00B26B13">
        <w:rPr>
          <w:rFonts w:ascii="Arial" w:hAnsi="Arial" w:cs="Times New Roman"/>
          <w:sz w:val="20"/>
          <w:szCs w:val="20"/>
          <w:lang w:val="es-CO"/>
        </w:rPr>
        <w:t xml:space="preserve"> la</w:t>
      </w:r>
      <w:r w:rsidR="00054645" w:rsidRPr="00B26B13">
        <w:rPr>
          <w:rFonts w:ascii="Arial" w:hAnsi="Arial" w:cs="Times New Roman"/>
          <w:sz w:val="20"/>
          <w:szCs w:val="20"/>
          <w:lang w:val="es-CO"/>
        </w:rPr>
        <w:t xml:space="preserve"> disposición en cancha como primera etap</w:t>
      </w:r>
      <w:r w:rsidR="00A47975" w:rsidRPr="00B26B13">
        <w:rPr>
          <w:rFonts w:ascii="Arial" w:hAnsi="Arial" w:cs="Times New Roman"/>
          <w:sz w:val="20"/>
          <w:szCs w:val="20"/>
          <w:lang w:val="es-CO"/>
        </w:rPr>
        <w:t>a del proceso de compostaje de l</w:t>
      </w:r>
      <w:r w:rsidR="00054645" w:rsidRPr="00B26B13">
        <w:rPr>
          <w:rFonts w:ascii="Arial" w:hAnsi="Arial" w:cs="Times New Roman"/>
          <w:sz w:val="20"/>
          <w:szCs w:val="20"/>
          <w:lang w:val="es-CO"/>
        </w:rPr>
        <w:t>odos</w:t>
      </w:r>
      <w:r w:rsidR="00682F95" w:rsidRPr="00B26B13">
        <w:rPr>
          <w:rFonts w:ascii="Arial" w:hAnsi="Arial" w:cs="Times New Roman"/>
          <w:sz w:val="20"/>
          <w:szCs w:val="20"/>
          <w:lang w:val="es-CO"/>
        </w:rPr>
        <w:t xml:space="preserve"> sanitarios</w:t>
      </w:r>
    </w:p>
    <w:p w14:paraId="04D7FC10" w14:textId="77777777" w:rsidR="003C0143" w:rsidRDefault="003C0143" w:rsidP="00B26B13">
      <w:pPr>
        <w:spacing w:line="276" w:lineRule="auto"/>
        <w:jc w:val="both"/>
        <w:rPr>
          <w:rFonts w:ascii="Arial" w:hAnsi="Arial" w:cs="Times New Roman"/>
          <w:sz w:val="20"/>
          <w:szCs w:val="20"/>
          <w:lang w:val="es-CO"/>
        </w:rPr>
      </w:pPr>
    </w:p>
    <w:p w14:paraId="670EEA4D" w14:textId="2400026A" w:rsidR="00091B34" w:rsidRDefault="00406FF9" w:rsidP="00491407">
      <w:pPr>
        <w:spacing w:line="276" w:lineRule="auto"/>
        <w:jc w:val="both"/>
        <w:rPr>
          <w:rFonts w:ascii="Arial" w:hAnsi="Arial" w:cs="Times New Roman"/>
          <w:sz w:val="20"/>
          <w:szCs w:val="20"/>
          <w:lang w:val="es-CO"/>
        </w:rPr>
      </w:pPr>
      <w:r>
        <w:rPr>
          <w:rFonts w:ascii="Arial" w:hAnsi="Arial" w:cs="Times New Roman"/>
          <w:sz w:val="20"/>
          <w:szCs w:val="20"/>
          <w:lang w:val="es-CO"/>
        </w:rPr>
        <w:t>Como fue mencionado anteriormente la r</w:t>
      </w:r>
      <w:r w:rsidR="00491407">
        <w:rPr>
          <w:rFonts w:ascii="Arial" w:hAnsi="Arial" w:cs="Times New Roman"/>
          <w:sz w:val="20"/>
          <w:szCs w:val="20"/>
          <w:lang w:val="es-CO"/>
        </w:rPr>
        <w:t>azón por la que la empresa Ecomaule S.A se ha visto imposibilitada de retomar el</w:t>
      </w:r>
      <w:r>
        <w:rPr>
          <w:rFonts w:ascii="Arial" w:hAnsi="Arial" w:cs="Times New Roman"/>
          <w:sz w:val="20"/>
          <w:szCs w:val="20"/>
          <w:lang w:val="es-CO"/>
        </w:rPr>
        <w:t xml:space="preserve"> </w:t>
      </w:r>
      <w:r w:rsidR="003C0143">
        <w:rPr>
          <w:rFonts w:ascii="Arial" w:hAnsi="Arial" w:cs="Times New Roman"/>
          <w:sz w:val="20"/>
          <w:szCs w:val="20"/>
          <w:lang w:val="es-CO"/>
        </w:rPr>
        <w:t>proceso</w:t>
      </w:r>
      <w:r w:rsidR="00491407">
        <w:rPr>
          <w:rFonts w:ascii="Arial" w:hAnsi="Arial" w:cs="Times New Roman"/>
          <w:sz w:val="20"/>
          <w:szCs w:val="20"/>
          <w:lang w:val="es-CO"/>
        </w:rPr>
        <w:t xml:space="preserve"> de retiro de lodos en los </w:t>
      </w:r>
      <w:r w:rsidR="00491407" w:rsidRPr="00B26B13">
        <w:rPr>
          <w:rFonts w:ascii="Arial" w:hAnsi="Arial" w:cs="Times New Roman"/>
          <w:sz w:val="20"/>
          <w:szCs w:val="20"/>
          <w:lang w:val="es-CO"/>
        </w:rPr>
        <w:t>meses</w:t>
      </w:r>
      <w:r w:rsidR="003C0143">
        <w:rPr>
          <w:rFonts w:ascii="Arial" w:hAnsi="Arial" w:cs="Times New Roman"/>
          <w:sz w:val="20"/>
          <w:szCs w:val="20"/>
          <w:lang w:val="es-CO"/>
        </w:rPr>
        <w:t xml:space="preserve"> de Julio y Agosto</w:t>
      </w:r>
      <w:r w:rsidR="00491407">
        <w:rPr>
          <w:rFonts w:ascii="Arial" w:hAnsi="Arial" w:cs="Times New Roman"/>
          <w:sz w:val="20"/>
          <w:szCs w:val="20"/>
          <w:lang w:val="es-CO"/>
        </w:rPr>
        <w:t>, son</w:t>
      </w:r>
      <w:r w:rsidR="003C0143" w:rsidRPr="00B26B13">
        <w:rPr>
          <w:rFonts w:ascii="Arial" w:hAnsi="Arial" w:cs="Times New Roman"/>
          <w:sz w:val="20"/>
          <w:szCs w:val="20"/>
          <w:lang w:val="es-CO"/>
        </w:rPr>
        <w:t xml:space="preserve"> las condiciones climáticas y </w:t>
      </w:r>
      <w:r w:rsidR="00491407">
        <w:rPr>
          <w:rFonts w:ascii="Arial" w:hAnsi="Arial" w:cs="Times New Roman"/>
          <w:sz w:val="20"/>
          <w:szCs w:val="20"/>
          <w:lang w:val="es-CO"/>
        </w:rPr>
        <w:t xml:space="preserve"> su fuerte impacto en </w:t>
      </w:r>
      <w:r w:rsidR="003C0143" w:rsidRPr="00B26B13">
        <w:rPr>
          <w:rFonts w:ascii="Arial" w:hAnsi="Arial" w:cs="Times New Roman"/>
          <w:sz w:val="20"/>
          <w:szCs w:val="20"/>
          <w:lang w:val="es-CO"/>
        </w:rPr>
        <w:t>el terreno</w:t>
      </w:r>
      <w:r w:rsidR="00491407">
        <w:rPr>
          <w:rFonts w:ascii="Arial" w:hAnsi="Arial" w:cs="Times New Roman"/>
          <w:sz w:val="20"/>
          <w:szCs w:val="20"/>
          <w:lang w:val="es-CO"/>
        </w:rPr>
        <w:t xml:space="preserve">. </w:t>
      </w:r>
      <w:r w:rsidR="006668D5">
        <w:rPr>
          <w:rFonts w:ascii="Arial" w:hAnsi="Arial" w:cs="Times New Roman"/>
          <w:sz w:val="20"/>
          <w:szCs w:val="20"/>
          <w:lang w:val="es-CO"/>
        </w:rPr>
        <w:t>E</w:t>
      </w:r>
      <w:r w:rsidR="003C0143">
        <w:rPr>
          <w:rFonts w:ascii="Arial" w:hAnsi="Arial" w:cs="Times New Roman"/>
          <w:sz w:val="20"/>
          <w:szCs w:val="20"/>
          <w:lang w:val="es-CO"/>
        </w:rPr>
        <w:t>l reporte meteorológico de los mes</w:t>
      </w:r>
      <w:r w:rsidR="0096013E">
        <w:rPr>
          <w:rFonts w:ascii="Arial" w:hAnsi="Arial" w:cs="Times New Roman"/>
          <w:sz w:val="20"/>
          <w:szCs w:val="20"/>
          <w:lang w:val="es-CO"/>
        </w:rPr>
        <w:t>es</w:t>
      </w:r>
      <w:r w:rsidR="003C0143">
        <w:rPr>
          <w:rFonts w:ascii="Arial" w:hAnsi="Arial" w:cs="Times New Roman"/>
          <w:sz w:val="20"/>
          <w:szCs w:val="20"/>
          <w:lang w:val="es-CO"/>
        </w:rPr>
        <w:t xml:space="preserve"> de Julio y Agosto, entregado por la estación meteorológica de Ecomaule S.A., en el cual se observa que durante </w:t>
      </w:r>
      <w:r w:rsidR="001934BD" w:rsidRPr="001934BD">
        <w:rPr>
          <w:rFonts w:ascii="Arial" w:hAnsi="Arial" w:cs="Times New Roman"/>
          <w:sz w:val="20"/>
          <w:szCs w:val="20"/>
          <w:lang w:val="es-CO"/>
        </w:rPr>
        <w:t>36</w:t>
      </w:r>
      <w:r w:rsidR="003C0143" w:rsidRPr="001934BD">
        <w:rPr>
          <w:rFonts w:ascii="Arial" w:hAnsi="Arial" w:cs="Times New Roman"/>
          <w:sz w:val="20"/>
          <w:szCs w:val="20"/>
          <w:lang w:val="es-CO"/>
        </w:rPr>
        <w:t xml:space="preserve"> días de </w:t>
      </w:r>
      <w:r w:rsidR="001934BD" w:rsidRPr="001934BD">
        <w:rPr>
          <w:rFonts w:ascii="Arial" w:hAnsi="Arial" w:cs="Times New Roman"/>
          <w:sz w:val="20"/>
          <w:szCs w:val="20"/>
          <w:lang w:val="es-CO"/>
        </w:rPr>
        <w:t>6</w:t>
      </w:r>
      <w:r w:rsidR="0096013E">
        <w:rPr>
          <w:rFonts w:ascii="Arial" w:hAnsi="Arial" w:cs="Times New Roman"/>
          <w:sz w:val="20"/>
          <w:szCs w:val="20"/>
          <w:lang w:val="es-CO"/>
        </w:rPr>
        <w:t>2</w:t>
      </w:r>
      <w:r w:rsidR="003C0143" w:rsidRPr="001934BD">
        <w:rPr>
          <w:rFonts w:ascii="Arial" w:hAnsi="Arial" w:cs="Times New Roman"/>
          <w:sz w:val="20"/>
          <w:szCs w:val="20"/>
          <w:lang w:val="es-CO"/>
        </w:rPr>
        <w:t xml:space="preserve"> </w:t>
      </w:r>
      <w:r w:rsidR="003C0143">
        <w:rPr>
          <w:rFonts w:ascii="Arial" w:hAnsi="Arial" w:cs="Times New Roman"/>
          <w:sz w:val="20"/>
          <w:szCs w:val="20"/>
          <w:lang w:val="es-CO"/>
        </w:rPr>
        <w:t>se presentaron precipitaciones o condiciones de humedad (columna RAIN) que no favorecen e impiden la realización de la actividad.</w:t>
      </w:r>
      <w:r w:rsidR="003C0143" w:rsidRPr="000207A7">
        <w:rPr>
          <w:rFonts w:ascii="Arial" w:hAnsi="Arial" w:cs="Times New Roman"/>
          <w:noProof/>
          <w:sz w:val="20"/>
          <w:szCs w:val="20"/>
          <w:lang w:val="es-CO" w:eastAsia="es-CO"/>
        </w:rPr>
        <w:t xml:space="preserve"> </w:t>
      </w:r>
    </w:p>
    <w:p w14:paraId="41EE0E33" w14:textId="77777777" w:rsidR="00EA4B56" w:rsidRDefault="00EA4B56" w:rsidP="00B26B13">
      <w:pPr>
        <w:spacing w:line="276" w:lineRule="auto"/>
        <w:jc w:val="both"/>
        <w:rPr>
          <w:rFonts w:ascii="Arial" w:hAnsi="Arial" w:cs="Times New Roman"/>
          <w:noProof/>
          <w:sz w:val="20"/>
          <w:szCs w:val="20"/>
          <w:lang w:val="es-CO" w:eastAsia="es-CO"/>
        </w:rPr>
      </w:pPr>
    </w:p>
    <w:p w14:paraId="249A6EEE" w14:textId="6C9BBF06" w:rsidR="00EA4B56" w:rsidRDefault="00EA4B56" w:rsidP="00EA4B56">
      <w:pPr>
        <w:pStyle w:val="Sinespaciado"/>
        <w:rPr>
          <w:lang w:val="es-CO"/>
        </w:rPr>
      </w:pPr>
      <w:r>
        <w:t xml:space="preserve">                                    Tabla </w:t>
      </w:r>
      <w:fldSimple w:instr=" SEQ Tabla \* ARABIC ">
        <w:r>
          <w:rPr>
            <w:noProof/>
          </w:rPr>
          <w:t>1</w:t>
        </w:r>
      </w:fldSimple>
      <w:r>
        <w:t>: Resumen comparativo de precipitaciones</w:t>
      </w:r>
      <w:r w:rsidR="00BC07FC">
        <w:t xml:space="preserve"> (mm).</w:t>
      </w:r>
    </w:p>
    <w:tbl>
      <w:tblPr>
        <w:tblStyle w:val="Sombreadomedio1-nfasis3"/>
        <w:tblpPr w:leftFromText="141" w:rightFromText="141" w:vertAnchor="text" w:horzAnchor="margin" w:tblpXSpec="center" w:tblpY="72"/>
        <w:tblW w:w="6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252"/>
        <w:gridCol w:w="1533"/>
        <w:gridCol w:w="1661"/>
      </w:tblGrid>
      <w:tr w:rsidR="00EA4B56" w:rsidRPr="00EA4B56" w14:paraId="698B9D3B" w14:textId="77777777" w:rsidTr="00554CBD">
        <w:trPr>
          <w:cnfStyle w:val="100000000000" w:firstRow="1" w:lastRow="0" w:firstColumn="0" w:lastColumn="0" w:oddVBand="0" w:evenVBand="0" w:oddHBand="0"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2970" w:type="dxa"/>
            <w:gridSpan w:val="2"/>
            <w:tcBorders>
              <w:top w:val="none" w:sz="0" w:space="0" w:color="auto"/>
              <w:left w:val="none" w:sz="0" w:space="0" w:color="auto"/>
              <w:bottom w:val="none" w:sz="0" w:space="0" w:color="auto"/>
              <w:right w:val="none" w:sz="0" w:space="0" w:color="auto"/>
            </w:tcBorders>
            <w:noWrap/>
            <w:hideMark/>
          </w:tcPr>
          <w:p w14:paraId="539E7175" w14:textId="77777777" w:rsidR="00EA4B56" w:rsidRPr="006713A7" w:rsidRDefault="00EA4B56" w:rsidP="00B81459">
            <w:pPr>
              <w:jc w:val="center"/>
              <w:rPr>
                <w:rFonts w:ascii="Arial" w:eastAsia="Times New Roman" w:hAnsi="Arial" w:cs="Arial"/>
                <w:color w:val="000000"/>
                <w:sz w:val="18"/>
                <w:szCs w:val="20"/>
                <w:lang w:val="es-CO" w:eastAsia="es-CO"/>
              </w:rPr>
            </w:pPr>
            <w:r w:rsidRPr="006713A7">
              <w:rPr>
                <w:rFonts w:ascii="Arial" w:eastAsia="Times New Roman" w:hAnsi="Arial" w:cs="Arial"/>
                <w:color w:val="000000"/>
                <w:sz w:val="18"/>
                <w:szCs w:val="20"/>
                <w:lang w:val="es-CO" w:eastAsia="es-CO"/>
              </w:rPr>
              <w:t>jul-15</w:t>
            </w:r>
          </w:p>
        </w:tc>
        <w:tc>
          <w:tcPr>
            <w:tcW w:w="3194" w:type="dxa"/>
            <w:gridSpan w:val="2"/>
            <w:tcBorders>
              <w:top w:val="none" w:sz="0" w:space="0" w:color="auto"/>
              <w:left w:val="none" w:sz="0" w:space="0" w:color="auto"/>
              <w:bottom w:val="none" w:sz="0" w:space="0" w:color="auto"/>
              <w:right w:val="none" w:sz="0" w:space="0" w:color="auto"/>
            </w:tcBorders>
            <w:noWrap/>
            <w:hideMark/>
          </w:tcPr>
          <w:p w14:paraId="00737CE9" w14:textId="77777777" w:rsidR="00EA4B56" w:rsidRPr="006713A7" w:rsidRDefault="00EA4B56" w:rsidP="00B8145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18"/>
                <w:szCs w:val="20"/>
                <w:lang w:val="es-CO" w:eastAsia="es-CO"/>
              </w:rPr>
            </w:pPr>
            <w:r w:rsidRPr="006713A7">
              <w:rPr>
                <w:rFonts w:ascii="Arial" w:eastAsia="Times New Roman" w:hAnsi="Arial" w:cs="Arial"/>
                <w:color w:val="000000"/>
                <w:sz w:val="18"/>
                <w:szCs w:val="20"/>
                <w:lang w:val="es-CO" w:eastAsia="es-CO"/>
              </w:rPr>
              <w:t>ago-15</w:t>
            </w:r>
          </w:p>
        </w:tc>
      </w:tr>
      <w:tr w:rsidR="00554CBD" w:rsidRPr="00EA4B56" w14:paraId="70844A10" w14:textId="77777777" w:rsidTr="00554CBD">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718" w:type="dxa"/>
            <w:tcBorders>
              <w:right w:val="none" w:sz="0" w:space="0" w:color="auto"/>
            </w:tcBorders>
            <w:noWrap/>
            <w:hideMark/>
          </w:tcPr>
          <w:p w14:paraId="3D2E5C54" w14:textId="77777777" w:rsidR="00554CBD" w:rsidRPr="00BC07FC" w:rsidRDefault="00554CBD" w:rsidP="00B81459">
            <w:pPr>
              <w:rPr>
                <w:rFonts w:ascii="Arial" w:eastAsia="Times New Roman" w:hAnsi="Arial" w:cs="Arial"/>
                <w:b w:val="0"/>
                <w:color w:val="000000"/>
                <w:sz w:val="18"/>
                <w:szCs w:val="20"/>
                <w:lang w:val="es-CO" w:eastAsia="es-CO"/>
              </w:rPr>
            </w:pPr>
            <w:r w:rsidRPr="00BC07FC">
              <w:rPr>
                <w:rFonts w:ascii="Arial" w:eastAsia="Times New Roman" w:hAnsi="Arial" w:cs="Arial"/>
                <w:b w:val="0"/>
                <w:color w:val="000000"/>
                <w:sz w:val="18"/>
                <w:szCs w:val="20"/>
                <w:lang w:val="es-CO" w:eastAsia="es-CO"/>
              </w:rPr>
              <w:t>Total</w:t>
            </w:r>
          </w:p>
        </w:tc>
        <w:tc>
          <w:tcPr>
            <w:tcW w:w="2252" w:type="dxa"/>
            <w:tcBorders>
              <w:left w:val="none" w:sz="0" w:space="0" w:color="auto"/>
              <w:right w:val="none" w:sz="0" w:space="0" w:color="auto"/>
            </w:tcBorders>
            <w:noWrap/>
            <w:hideMark/>
          </w:tcPr>
          <w:p w14:paraId="1DD50891" w14:textId="01F041C7" w:rsidR="00554CBD" w:rsidRPr="00BC07FC" w:rsidRDefault="00263C6F" w:rsidP="00B81459">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18"/>
                <w:szCs w:val="20"/>
                <w:lang w:val="es-CO" w:eastAsia="es-CO"/>
              </w:rPr>
            </w:pPr>
            <w:r w:rsidRPr="00BC07FC">
              <w:rPr>
                <w:rFonts w:ascii="Arial" w:eastAsia="Times New Roman" w:hAnsi="Arial" w:cs="Arial"/>
                <w:bCs/>
                <w:color w:val="000000"/>
                <w:sz w:val="18"/>
                <w:szCs w:val="20"/>
                <w:lang w:val="es-CO" w:eastAsia="es-CO"/>
              </w:rPr>
              <w:t>250</w:t>
            </w:r>
          </w:p>
        </w:tc>
        <w:tc>
          <w:tcPr>
            <w:tcW w:w="1533" w:type="dxa"/>
            <w:tcBorders>
              <w:left w:val="none" w:sz="0" w:space="0" w:color="auto"/>
              <w:right w:val="none" w:sz="0" w:space="0" w:color="auto"/>
            </w:tcBorders>
            <w:noWrap/>
            <w:hideMark/>
          </w:tcPr>
          <w:p w14:paraId="10B65901" w14:textId="77777777" w:rsidR="00554CBD" w:rsidRPr="00BC07FC" w:rsidRDefault="00554CBD" w:rsidP="00B8145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20"/>
                <w:lang w:val="es-CO" w:eastAsia="es-CO"/>
              </w:rPr>
            </w:pPr>
            <w:r w:rsidRPr="00BC07FC">
              <w:rPr>
                <w:rFonts w:ascii="Arial" w:eastAsia="Times New Roman" w:hAnsi="Arial" w:cs="Arial"/>
                <w:color w:val="000000"/>
                <w:sz w:val="18"/>
                <w:szCs w:val="20"/>
                <w:lang w:val="es-CO" w:eastAsia="es-CO"/>
              </w:rPr>
              <w:t>Total </w:t>
            </w:r>
          </w:p>
        </w:tc>
        <w:tc>
          <w:tcPr>
            <w:tcW w:w="1661" w:type="dxa"/>
            <w:tcBorders>
              <w:left w:val="none" w:sz="0" w:space="0" w:color="auto"/>
            </w:tcBorders>
            <w:noWrap/>
            <w:hideMark/>
          </w:tcPr>
          <w:p w14:paraId="7B25B456" w14:textId="0E516B1E" w:rsidR="00554CBD" w:rsidRPr="00BC07FC" w:rsidRDefault="00554CBD" w:rsidP="00B8145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20"/>
                <w:lang w:val="es-CO" w:eastAsia="es-CO"/>
              </w:rPr>
            </w:pPr>
            <w:r w:rsidRPr="00BC07FC">
              <w:rPr>
                <w:rFonts w:ascii="Arial" w:eastAsia="Times New Roman" w:hAnsi="Arial" w:cs="Arial"/>
                <w:color w:val="000000"/>
                <w:sz w:val="18"/>
                <w:szCs w:val="20"/>
                <w:lang w:val="es-CO" w:eastAsia="es-CO"/>
              </w:rPr>
              <w:t> 232</w:t>
            </w:r>
          </w:p>
        </w:tc>
      </w:tr>
    </w:tbl>
    <w:p w14:paraId="1E1A4D90" w14:textId="77777777" w:rsidR="00EA4B56" w:rsidRDefault="00EA4B56" w:rsidP="00EA4B56">
      <w:pPr>
        <w:spacing w:line="276" w:lineRule="auto"/>
        <w:jc w:val="both"/>
        <w:rPr>
          <w:rFonts w:ascii="Arial" w:hAnsi="Arial" w:cs="Times New Roman"/>
          <w:sz w:val="20"/>
          <w:szCs w:val="20"/>
          <w:lang w:val="es-CO"/>
        </w:rPr>
      </w:pPr>
    </w:p>
    <w:p w14:paraId="721E49A1" w14:textId="77777777" w:rsidR="00EA4B56" w:rsidRDefault="00EA4B56" w:rsidP="00EA4B56">
      <w:pPr>
        <w:spacing w:line="276" w:lineRule="auto"/>
        <w:jc w:val="both"/>
        <w:rPr>
          <w:rFonts w:ascii="Arial" w:hAnsi="Arial" w:cs="Times New Roman"/>
          <w:sz w:val="20"/>
          <w:szCs w:val="20"/>
          <w:lang w:val="es-CO"/>
        </w:rPr>
      </w:pPr>
    </w:p>
    <w:p w14:paraId="64A388FA" w14:textId="77777777" w:rsidR="00EA4B56" w:rsidRDefault="00EA4B56" w:rsidP="00EA4B56">
      <w:pPr>
        <w:pStyle w:val="Sinespaciado"/>
        <w:rPr>
          <w:rFonts w:ascii="Arial" w:hAnsi="Arial" w:cs="Times New Roman"/>
          <w:b w:val="0"/>
          <w:sz w:val="20"/>
          <w:szCs w:val="20"/>
          <w:lang w:val="es-CO"/>
        </w:rPr>
      </w:pPr>
    </w:p>
    <w:p w14:paraId="70CABF7A" w14:textId="77777777" w:rsidR="00EA4B56" w:rsidRDefault="00EA4B56" w:rsidP="00EA4B56">
      <w:pPr>
        <w:pStyle w:val="Sinespaciado"/>
        <w:rPr>
          <w:rFonts w:ascii="Arial" w:hAnsi="Arial" w:cs="Times New Roman"/>
          <w:b w:val="0"/>
          <w:sz w:val="20"/>
          <w:szCs w:val="20"/>
          <w:lang w:val="es-CO"/>
        </w:rPr>
      </w:pPr>
    </w:p>
    <w:p w14:paraId="6C87124C" w14:textId="6167C2E9" w:rsidR="00EA4B56" w:rsidRDefault="00EA4B56" w:rsidP="00EA4B56">
      <w:pPr>
        <w:pStyle w:val="Sinespaciado"/>
        <w:rPr>
          <w:lang w:val="es-CO"/>
        </w:rPr>
      </w:pPr>
      <w:r>
        <w:rPr>
          <w:lang w:val="es-CO"/>
        </w:rPr>
        <w:t xml:space="preserve">                                   Fuente: Estación meteorológica Ecomaule y Estación Metrológica de Molina.</w:t>
      </w:r>
    </w:p>
    <w:p w14:paraId="0FE86F41" w14:textId="77777777" w:rsidR="00F05C72" w:rsidRPr="00EA4B56" w:rsidRDefault="00F05C72" w:rsidP="00EA4B56">
      <w:pPr>
        <w:pStyle w:val="Sinespaciado"/>
        <w:rPr>
          <w:lang w:val="es-CO"/>
        </w:rPr>
      </w:pPr>
    </w:p>
    <w:p w14:paraId="1D0CF4EC" w14:textId="3CA38D21" w:rsidR="00F643FE" w:rsidRDefault="00491407" w:rsidP="00B26B13">
      <w:pPr>
        <w:spacing w:line="276" w:lineRule="auto"/>
        <w:jc w:val="both"/>
        <w:rPr>
          <w:rFonts w:ascii="Arial" w:hAnsi="Arial" w:cs="Times New Roman"/>
          <w:sz w:val="20"/>
          <w:szCs w:val="20"/>
          <w:lang w:val="es-CO"/>
        </w:rPr>
      </w:pPr>
      <w:r>
        <w:rPr>
          <w:rFonts w:ascii="Arial" w:hAnsi="Arial" w:cs="Times New Roman"/>
          <w:sz w:val="20"/>
          <w:szCs w:val="20"/>
          <w:lang w:val="es-CO"/>
        </w:rPr>
        <w:t>El reporte obtenido por</w:t>
      </w:r>
      <w:r w:rsidR="00F643FE">
        <w:rPr>
          <w:rFonts w:ascii="Arial" w:hAnsi="Arial" w:cs="Times New Roman"/>
          <w:sz w:val="20"/>
          <w:szCs w:val="20"/>
          <w:lang w:val="es-CO"/>
        </w:rPr>
        <w:t xml:space="preserve"> la estación </w:t>
      </w:r>
      <w:r w:rsidR="00345527">
        <w:rPr>
          <w:rFonts w:ascii="Arial" w:hAnsi="Arial" w:cs="Times New Roman"/>
          <w:sz w:val="20"/>
          <w:szCs w:val="20"/>
          <w:lang w:val="es-CO"/>
        </w:rPr>
        <w:t>meteorológica de Ecomaule</w:t>
      </w:r>
      <w:r>
        <w:rPr>
          <w:rFonts w:ascii="Arial" w:hAnsi="Arial" w:cs="Times New Roman"/>
          <w:sz w:val="20"/>
          <w:szCs w:val="20"/>
          <w:lang w:val="es-CO"/>
        </w:rPr>
        <w:t xml:space="preserve"> S.A </w:t>
      </w:r>
      <w:r w:rsidR="00345527">
        <w:rPr>
          <w:rFonts w:ascii="Arial" w:hAnsi="Arial" w:cs="Times New Roman"/>
          <w:sz w:val="20"/>
          <w:szCs w:val="20"/>
          <w:lang w:val="es-CO"/>
        </w:rPr>
        <w:t xml:space="preserve"> </w:t>
      </w:r>
      <w:r w:rsidR="00F643FE">
        <w:rPr>
          <w:rFonts w:ascii="Arial" w:hAnsi="Arial" w:cs="Times New Roman"/>
          <w:sz w:val="20"/>
          <w:szCs w:val="20"/>
          <w:lang w:val="es-CO"/>
        </w:rPr>
        <w:t>fue comp</w:t>
      </w:r>
      <w:r w:rsidR="00E55D9D">
        <w:rPr>
          <w:rFonts w:ascii="Arial" w:hAnsi="Arial" w:cs="Times New Roman"/>
          <w:sz w:val="20"/>
          <w:szCs w:val="20"/>
          <w:lang w:val="es-CO"/>
        </w:rPr>
        <w:t>a</w:t>
      </w:r>
      <w:r w:rsidR="00345527">
        <w:rPr>
          <w:rFonts w:ascii="Arial" w:hAnsi="Arial" w:cs="Times New Roman"/>
          <w:sz w:val="20"/>
          <w:szCs w:val="20"/>
          <w:lang w:val="es-CO"/>
        </w:rPr>
        <w:t xml:space="preserve">rado con </w:t>
      </w:r>
      <w:r w:rsidR="00F643FE">
        <w:rPr>
          <w:rFonts w:ascii="Arial" w:hAnsi="Arial" w:cs="Times New Roman"/>
          <w:sz w:val="20"/>
          <w:szCs w:val="20"/>
          <w:lang w:val="es-CO"/>
        </w:rPr>
        <w:t xml:space="preserve">la </w:t>
      </w:r>
      <w:r w:rsidR="00345527">
        <w:rPr>
          <w:rFonts w:ascii="Arial" w:hAnsi="Arial" w:cs="Times New Roman"/>
          <w:sz w:val="20"/>
          <w:szCs w:val="20"/>
          <w:lang w:val="es-CO"/>
        </w:rPr>
        <w:t xml:space="preserve">información generada por la </w:t>
      </w:r>
      <w:r w:rsidR="00F643FE">
        <w:rPr>
          <w:rFonts w:ascii="Arial" w:hAnsi="Arial" w:cs="Times New Roman"/>
          <w:sz w:val="20"/>
          <w:szCs w:val="20"/>
          <w:lang w:val="es-CO"/>
        </w:rPr>
        <w:t>estaci</w:t>
      </w:r>
      <w:r w:rsidR="008C0D46">
        <w:rPr>
          <w:rFonts w:ascii="Arial" w:hAnsi="Arial" w:cs="Times New Roman"/>
          <w:sz w:val="20"/>
          <w:szCs w:val="20"/>
          <w:lang w:val="es-CO"/>
        </w:rPr>
        <w:t>ón</w:t>
      </w:r>
      <w:r w:rsidR="00F643FE">
        <w:rPr>
          <w:rFonts w:ascii="Arial" w:hAnsi="Arial" w:cs="Times New Roman"/>
          <w:sz w:val="20"/>
          <w:szCs w:val="20"/>
          <w:lang w:val="es-CO"/>
        </w:rPr>
        <w:t xml:space="preserve"> más cercana</w:t>
      </w:r>
      <w:r w:rsidR="008C0D46">
        <w:rPr>
          <w:rFonts w:ascii="Arial" w:hAnsi="Arial" w:cs="Times New Roman"/>
          <w:sz w:val="20"/>
          <w:szCs w:val="20"/>
          <w:lang w:val="es-CO"/>
        </w:rPr>
        <w:t xml:space="preserve"> pert</w:t>
      </w:r>
      <w:r>
        <w:rPr>
          <w:rFonts w:ascii="Arial" w:hAnsi="Arial" w:cs="Times New Roman"/>
          <w:sz w:val="20"/>
          <w:szCs w:val="20"/>
          <w:lang w:val="es-CO"/>
        </w:rPr>
        <w:t xml:space="preserve">eneciente al sistema de la Red </w:t>
      </w:r>
      <w:proofErr w:type="spellStart"/>
      <w:r>
        <w:rPr>
          <w:rFonts w:ascii="Arial" w:hAnsi="Arial" w:cs="Times New Roman"/>
          <w:sz w:val="20"/>
          <w:szCs w:val="20"/>
          <w:lang w:val="es-CO"/>
        </w:rPr>
        <w:t>A</w:t>
      </w:r>
      <w:r w:rsidR="008C0D46">
        <w:rPr>
          <w:rFonts w:ascii="Arial" w:hAnsi="Arial" w:cs="Times New Roman"/>
          <w:sz w:val="20"/>
          <w:szCs w:val="20"/>
          <w:lang w:val="es-CO"/>
        </w:rPr>
        <w:t>groclima</w:t>
      </w:r>
      <w:proofErr w:type="spellEnd"/>
      <w:r w:rsidR="008C0D46">
        <w:rPr>
          <w:rFonts w:ascii="Arial" w:hAnsi="Arial" w:cs="Times New Roman"/>
          <w:sz w:val="20"/>
          <w:szCs w:val="20"/>
          <w:lang w:val="es-CO"/>
        </w:rPr>
        <w:t xml:space="preserve"> FDF-INIA-DMC</w:t>
      </w:r>
      <w:r w:rsidR="00F643FE">
        <w:rPr>
          <w:rFonts w:ascii="Arial" w:hAnsi="Arial" w:cs="Times New Roman"/>
          <w:sz w:val="20"/>
          <w:szCs w:val="20"/>
          <w:lang w:val="es-CO"/>
        </w:rPr>
        <w:t xml:space="preserve">, Estación meteorológica de Molina, </w:t>
      </w:r>
      <w:r w:rsidR="000207A7">
        <w:rPr>
          <w:rFonts w:ascii="Arial" w:hAnsi="Arial" w:cs="Times New Roman"/>
          <w:sz w:val="20"/>
          <w:szCs w:val="20"/>
          <w:lang w:val="es-CO"/>
        </w:rPr>
        <w:t xml:space="preserve">presentando </w:t>
      </w:r>
      <w:r w:rsidR="006F5E28">
        <w:rPr>
          <w:rFonts w:ascii="Arial" w:hAnsi="Arial" w:cs="Times New Roman"/>
          <w:sz w:val="20"/>
          <w:szCs w:val="20"/>
          <w:lang w:val="es-CO"/>
        </w:rPr>
        <w:t>diferencias</w:t>
      </w:r>
      <w:r w:rsidR="000207A7">
        <w:rPr>
          <w:rFonts w:ascii="Arial" w:hAnsi="Arial" w:cs="Times New Roman"/>
          <w:sz w:val="20"/>
          <w:szCs w:val="20"/>
          <w:lang w:val="es-CO"/>
        </w:rPr>
        <w:t xml:space="preserve"> en las mediciones</w:t>
      </w:r>
      <w:r w:rsidR="006F5E28">
        <w:rPr>
          <w:rFonts w:ascii="Arial" w:hAnsi="Arial" w:cs="Times New Roman"/>
          <w:sz w:val="20"/>
          <w:szCs w:val="20"/>
          <w:lang w:val="es-CO"/>
        </w:rPr>
        <w:t>,</w:t>
      </w:r>
      <w:r w:rsidR="00F643FE">
        <w:rPr>
          <w:rFonts w:ascii="Arial" w:hAnsi="Arial" w:cs="Times New Roman"/>
          <w:sz w:val="20"/>
          <w:szCs w:val="20"/>
          <w:lang w:val="es-CO"/>
        </w:rPr>
        <w:t xml:space="preserve"> pri</w:t>
      </w:r>
      <w:r w:rsidR="00C9576C">
        <w:rPr>
          <w:rFonts w:ascii="Arial" w:hAnsi="Arial" w:cs="Times New Roman"/>
          <w:sz w:val="20"/>
          <w:szCs w:val="20"/>
          <w:lang w:val="es-CO"/>
        </w:rPr>
        <w:t xml:space="preserve">ncipalmente en la cantidad de </w:t>
      </w:r>
      <w:r w:rsidR="00345527">
        <w:rPr>
          <w:rFonts w:ascii="Arial" w:hAnsi="Arial" w:cs="Times New Roman"/>
          <w:sz w:val="20"/>
          <w:szCs w:val="20"/>
          <w:lang w:val="es-CO"/>
        </w:rPr>
        <w:t>milímetros</w:t>
      </w:r>
      <w:r w:rsidR="00F643FE">
        <w:rPr>
          <w:rFonts w:ascii="Arial" w:hAnsi="Arial" w:cs="Times New Roman"/>
          <w:sz w:val="20"/>
          <w:szCs w:val="20"/>
          <w:lang w:val="es-CO"/>
        </w:rPr>
        <w:t xml:space="preserve"> </w:t>
      </w:r>
      <w:r w:rsidR="00C9576C">
        <w:rPr>
          <w:rFonts w:ascii="Arial" w:hAnsi="Arial" w:cs="Times New Roman"/>
          <w:sz w:val="20"/>
          <w:szCs w:val="20"/>
          <w:lang w:val="es-CO"/>
        </w:rPr>
        <w:t>caídos</w:t>
      </w:r>
      <w:r w:rsidR="00F643FE">
        <w:rPr>
          <w:rFonts w:ascii="Arial" w:hAnsi="Arial" w:cs="Times New Roman"/>
          <w:sz w:val="20"/>
          <w:szCs w:val="20"/>
          <w:lang w:val="es-CO"/>
        </w:rPr>
        <w:t xml:space="preserve">, </w:t>
      </w:r>
      <w:r w:rsidR="004B19E3">
        <w:rPr>
          <w:rFonts w:ascii="Arial" w:hAnsi="Arial" w:cs="Times New Roman"/>
          <w:sz w:val="20"/>
          <w:szCs w:val="20"/>
          <w:lang w:val="es-CO"/>
        </w:rPr>
        <w:t xml:space="preserve">debido a la presente situación </w:t>
      </w:r>
      <w:r w:rsidR="00F643FE">
        <w:rPr>
          <w:rFonts w:ascii="Arial" w:hAnsi="Arial" w:cs="Times New Roman"/>
          <w:sz w:val="20"/>
          <w:szCs w:val="20"/>
          <w:lang w:val="es-CO"/>
        </w:rPr>
        <w:t>es que la estación fue sometida a una mantención durante el mes de Agosto</w:t>
      </w:r>
      <w:r w:rsidR="00C9576C">
        <w:rPr>
          <w:rFonts w:ascii="Arial" w:hAnsi="Arial" w:cs="Times New Roman"/>
          <w:sz w:val="20"/>
          <w:szCs w:val="20"/>
          <w:lang w:val="es-CO"/>
        </w:rPr>
        <w:t xml:space="preserve">, actividad realizada </w:t>
      </w:r>
      <w:r w:rsidR="004B19E3">
        <w:rPr>
          <w:rFonts w:ascii="Arial" w:hAnsi="Arial" w:cs="Times New Roman"/>
          <w:sz w:val="20"/>
          <w:szCs w:val="20"/>
          <w:lang w:val="es-CO"/>
        </w:rPr>
        <w:t xml:space="preserve">por la empresa externa </w:t>
      </w:r>
      <w:proofErr w:type="spellStart"/>
      <w:r w:rsidR="004B19E3">
        <w:rPr>
          <w:rFonts w:ascii="Arial" w:hAnsi="Arial" w:cs="Times New Roman"/>
          <w:sz w:val="20"/>
          <w:szCs w:val="20"/>
          <w:lang w:val="es-CO"/>
        </w:rPr>
        <w:t>Tecnipak</w:t>
      </w:r>
      <w:proofErr w:type="spellEnd"/>
      <w:r w:rsidR="004B19E3">
        <w:rPr>
          <w:rFonts w:ascii="Arial" w:hAnsi="Arial" w:cs="Times New Roman"/>
          <w:sz w:val="20"/>
          <w:szCs w:val="20"/>
          <w:lang w:val="es-CO"/>
        </w:rPr>
        <w:t xml:space="preserve"> y</w:t>
      </w:r>
      <w:r w:rsidR="00C9576C">
        <w:rPr>
          <w:rFonts w:ascii="Arial" w:hAnsi="Arial" w:cs="Times New Roman"/>
          <w:sz w:val="20"/>
          <w:szCs w:val="20"/>
          <w:lang w:val="es-CO"/>
        </w:rPr>
        <w:t xml:space="preserve"> ejecutada por el Sr Javier D</w:t>
      </w:r>
      <w:r w:rsidR="006668D5">
        <w:rPr>
          <w:rFonts w:ascii="Arial" w:hAnsi="Arial" w:cs="Times New Roman"/>
          <w:sz w:val="20"/>
          <w:szCs w:val="20"/>
          <w:lang w:val="es-CO"/>
        </w:rPr>
        <w:t>íaz.</w:t>
      </w:r>
    </w:p>
    <w:p w14:paraId="39B333B8" w14:textId="77777777" w:rsidR="0089169D" w:rsidRPr="00B455A0" w:rsidRDefault="0089169D" w:rsidP="0089169D">
      <w:pPr>
        <w:pStyle w:val="Ttulo2"/>
        <w:spacing w:line="276" w:lineRule="auto"/>
        <w:rPr>
          <w:rFonts w:ascii="Arial" w:hAnsi="Arial"/>
          <w:szCs w:val="20"/>
          <w:lang w:val="es-CO"/>
        </w:rPr>
      </w:pPr>
      <w:r w:rsidRPr="00B455A0">
        <w:rPr>
          <w:rFonts w:ascii="Arial" w:hAnsi="Arial"/>
          <w:szCs w:val="20"/>
          <w:lang w:val="es-CO"/>
        </w:rPr>
        <w:t>1.3 Costos Asociados a la Actividad.</w:t>
      </w:r>
    </w:p>
    <w:p w14:paraId="2AD3E9B8" w14:textId="77777777" w:rsidR="0089169D" w:rsidRPr="00B455A0" w:rsidRDefault="0089169D" w:rsidP="0089169D">
      <w:pPr>
        <w:spacing w:line="276" w:lineRule="auto"/>
        <w:jc w:val="both"/>
        <w:rPr>
          <w:rFonts w:ascii="Arial" w:hAnsi="Arial"/>
          <w:sz w:val="20"/>
          <w:szCs w:val="20"/>
          <w:lang w:val="es-CO"/>
        </w:rPr>
      </w:pPr>
    </w:p>
    <w:p w14:paraId="1EBA0373" w14:textId="40F9A6F9" w:rsidR="0089169D" w:rsidRPr="00B455A0" w:rsidRDefault="0089169D" w:rsidP="0089169D">
      <w:pPr>
        <w:spacing w:line="276" w:lineRule="auto"/>
        <w:jc w:val="both"/>
        <w:rPr>
          <w:rFonts w:ascii="Arial" w:hAnsi="Arial"/>
          <w:sz w:val="20"/>
          <w:szCs w:val="20"/>
          <w:lang w:val="es-CO"/>
        </w:rPr>
      </w:pPr>
      <w:r w:rsidRPr="00B455A0">
        <w:rPr>
          <w:rFonts w:ascii="Arial" w:hAnsi="Arial"/>
          <w:sz w:val="20"/>
          <w:szCs w:val="20"/>
          <w:lang w:val="es-CO"/>
        </w:rPr>
        <w:t>En el siguiente punto se procederá a presentar el desglose de los costos asociado</w:t>
      </w:r>
      <w:r>
        <w:rPr>
          <w:rFonts w:ascii="Arial" w:hAnsi="Arial"/>
          <w:sz w:val="20"/>
          <w:szCs w:val="20"/>
          <w:lang w:val="es-CO"/>
        </w:rPr>
        <w:t>s al cumplimiento de la acción 1</w:t>
      </w:r>
      <w:r w:rsidRPr="00B455A0">
        <w:rPr>
          <w:rFonts w:ascii="Arial" w:hAnsi="Arial"/>
          <w:sz w:val="20"/>
          <w:szCs w:val="20"/>
          <w:lang w:val="es-CO"/>
        </w:rPr>
        <w:t>.1</w:t>
      </w:r>
      <w:r w:rsidR="00491407">
        <w:rPr>
          <w:rFonts w:ascii="Arial" w:hAnsi="Arial"/>
          <w:sz w:val="20"/>
          <w:szCs w:val="20"/>
          <w:lang w:val="es-CO"/>
        </w:rPr>
        <w:t xml:space="preserve"> que tuvo un costo total de $ 529.441.</w:t>
      </w:r>
    </w:p>
    <w:p w14:paraId="19490B0E" w14:textId="77777777" w:rsidR="0089169D" w:rsidRPr="00B455A0" w:rsidRDefault="0089169D" w:rsidP="0089169D">
      <w:pPr>
        <w:pStyle w:val="Sinespaciado"/>
        <w:spacing w:line="276" w:lineRule="auto"/>
        <w:rPr>
          <w:rFonts w:ascii="Arial" w:hAnsi="Arial"/>
          <w:sz w:val="20"/>
          <w:szCs w:val="20"/>
        </w:rPr>
      </w:pPr>
    </w:p>
    <w:p w14:paraId="2239C57F" w14:textId="511D5F20" w:rsidR="0089169D" w:rsidRDefault="0089169D" w:rsidP="0089169D">
      <w:pPr>
        <w:pStyle w:val="Sinespaciado"/>
        <w:rPr>
          <w:rFonts w:ascii="Arial" w:hAnsi="Arial"/>
        </w:rPr>
      </w:pPr>
      <w:r w:rsidRPr="00B455A0">
        <w:rPr>
          <w:rFonts w:ascii="Arial" w:hAnsi="Arial"/>
        </w:rPr>
        <w:t xml:space="preserve">                 </w:t>
      </w:r>
      <w:r>
        <w:rPr>
          <w:rFonts w:ascii="Arial" w:hAnsi="Arial"/>
        </w:rPr>
        <w:t xml:space="preserve">             </w:t>
      </w:r>
      <w:r w:rsidRPr="00B455A0">
        <w:rPr>
          <w:rFonts w:ascii="Arial" w:hAnsi="Arial"/>
        </w:rPr>
        <w:t xml:space="preserve">Tabla </w:t>
      </w:r>
      <w:r>
        <w:rPr>
          <w:rFonts w:ascii="Arial" w:hAnsi="Arial"/>
        </w:rPr>
        <w:t xml:space="preserve">2: Resumen de Costos </w:t>
      </w:r>
    </w:p>
    <w:tbl>
      <w:tblPr>
        <w:tblStyle w:val="Sombreadomedio1-nfasis3"/>
        <w:tblpPr w:leftFromText="141" w:rightFromText="141" w:vertAnchor="text" w:horzAnchor="margin" w:tblpXSpec="center" w:tblpY="22"/>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firstRow="1" w:lastRow="0" w:firstColumn="1" w:lastColumn="0" w:noHBand="0" w:noVBand="1"/>
      </w:tblPr>
      <w:tblGrid>
        <w:gridCol w:w="1610"/>
        <w:gridCol w:w="1093"/>
        <w:gridCol w:w="2306"/>
        <w:gridCol w:w="1361"/>
      </w:tblGrid>
      <w:tr w:rsidR="0089169D" w:rsidRPr="00B455A0" w14:paraId="24E8A083" w14:textId="77777777" w:rsidTr="0089169D">
        <w:trPr>
          <w:cnfStyle w:val="100000000000" w:firstRow="1" w:lastRow="0" w:firstColumn="0" w:lastColumn="0" w:oddVBand="0" w:evenVBand="0" w:oddHBand="0"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1610" w:type="dxa"/>
            <w:tcBorders>
              <w:top w:val="none" w:sz="0" w:space="0" w:color="auto"/>
              <w:left w:val="none" w:sz="0" w:space="0" w:color="auto"/>
              <w:bottom w:val="none" w:sz="0" w:space="0" w:color="auto"/>
              <w:right w:val="none" w:sz="0" w:space="0" w:color="auto"/>
            </w:tcBorders>
          </w:tcPr>
          <w:p w14:paraId="71753B95" w14:textId="77777777" w:rsidR="0089169D" w:rsidRPr="00B455A0" w:rsidRDefault="0089169D" w:rsidP="0089169D">
            <w:pPr>
              <w:spacing w:line="276" w:lineRule="auto"/>
              <w:rPr>
                <w:rFonts w:ascii="Arial" w:hAnsi="Arial"/>
                <w:sz w:val="20"/>
                <w:szCs w:val="20"/>
              </w:rPr>
            </w:pPr>
            <w:r w:rsidRPr="00B455A0">
              <w:rPr>
                <w:rFonts w:ascii="Arial" w:hAnsi="Arial"/>
                <w:sz w:val="20"/>
                <w:szCs w:val="20"/>
              </w:rPr>
              <w:t>Equipo</w:t>
            </w:r>
          </w:p>
        </w:tc>
        <w:tc>
          <w:tcPr>
            <w:tcW w:w="1093" w:type="dxa"/>
            <w:tcBorders>
              <w:top w:val="none" w:sz="0" w:space="0" w:color="auto"/>
              <w:left w:val="none" w:sz="0" w:space="0" w:color="auto"/>
              <w:bottom w:val="none" w:sz="0" w:space="0" w:color="auto"/>
              <w:right w:val="none" w:sz="0" w:space="0" w:color="auto"/>
            </w:tcBorders>
          </w:tcPr>
          <w:p w14:paraId="397BAC8E" w14:textId="77777777" w:rsidR="0089169D" w:rsidRPr="003F5AA1" w:rsidRDefault="0089169D" w:rsidP="0089169D">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sz w:val="20"/>
                <w:szCs w:val="20"/>
                <w:vertAlign w:val="superscript"/>
              </w:rPr>
            </w:pPr>
            <w:r>
              <w:rPr>
                <w:rFonts w:ascii="Arial" w:hAnsi="Arial"/>
                <w:sz w:val="20"/>
                <w:szCs w:val="20"/>
              </w:rPr>
              <w:t xml:space="preserve">Horas </w:t>
            </w:r>
          </w:p>
        </w:tc>
        <w:tc>
          <w:tcPr>
            <w:tcW w:w="2306" w:type="dxa"/>
            <w:tcBorders>
              <w:top w:val="none" w:sz="0" w:space="0" w:color="auto"/>
              <w:left w:val="none" w:sz="0" w:space="0" w:color="auto"/>
              <w:bottom w:val="none" w:sz="0" w:space="0" w:color="auto"/>
              <w:right w:val="none" w:sz="0" w:space="0" w:color="auto"/>
            </w:tcBorders>
          </w:tcPr>
          <w:p w14:paraId="58978CF1" w14:textId="77777777" w:rsidR="0089169D" w:rsidRPr="00B455A0" w:rsidRDefault="0089169D" w:rsidP="0089169D">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sz w:val="20"/>
                <w:szCs w:val="20"/>
              </w:rPr>
            </w:pPr>
            <w:r w:rsidRPr="00B455A0">
              <w:rPr>
                <w:rFonts w:ascii="Arial" w:hAnsi="Arial"/>
                <w:sz w:val="20"/>
                <w:szCs w:val="20"/>
              </w:rPr>
              <w:t>Valor Hora</w:t>
            </w:r>
          </w:p>
        </w:tc>
        <w:tc>
          <w:tcPr>
            <w:tcW w:w="1361" w:type="dxa"/>
            <w:tcBorders>
              <w:top w:val="none" w:sz="0" w:space="0" w:color="auto"/>
              <w:left w:val="none" w:sz="0" w:space="0" w:color="auto"/>
              <w:bottom w:val="none" w:sz="0" w:space="0" w:color="auto"/>
              <w:right w:val="none" w:sz="0" w:space="0" w:color="auto"/>
            </w:tcBorders>
          </w:tcPr>
          <w:p w14:paraId="4906CCB9" w14:textId="77777777" w:rsidR="0089169D" w:rsidRPr="00B455A0" w:rsidRDefault="0089169D" w:rsidP="0089169D">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sz w:val="20"/>
                <w:szCs w:val="20"/>
              </w:rPr>
            </w:pPr>
            <w:r w:rsidRPr="00B455A0">
              <w:rPr>
                <w:rFonts w:ascii="Arial" w:hAnsi="Arial"/>
                <w:sz w:val="20"/>
                <w:szCs w:val="20"/>
              </w:rPr>
              <w:t>Total</w:t>
            </w:r>
          </w:p>
        </w:tc>
      </w:tr>
      <w:tr w:rsidR="007F5367" w:rsidRPr="00B455A0" w14:paraId="11FC1F45" w14:textId="77777777" w:rsidTr="0089169D">
        <w:trPr>
          <w:cnfStyle w:val="000000100000" w:firstRow="0" w:lastRow="0" w:firstColumn="0" w:lastColumn="0" w:oddVBand="0" w:evenVBand="0" w:oddHBand="1"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1610" w:type="dxa"/>
          </w:tcPr>
          <w:p w14:paraId="0B628A20" w14:textId="77777777" w:rsidR="007F5367" w:rsidRPr="00B455A0" w:rsidRDefault="007F5367" w:rsidP="007F5367">
            <w:pPr>
              <w:spacing w:line="276" w:lineRule="auto"/>
              <w:rPr>
                <w:rFonts w:ascii="Arial" w:hAnsi="Arial"/>
                <w:sz w:val="20"/>
                <w:szCs w:val="20"/>
              </w:rPr>
            </w:pPr>
            <w:r>
              <w:rPr>
                <w:rFonts w:ascii="Arial" w:hAnsi="Arial"/>
                <w:sz w:val="20"/>
                <w:szCs w:val="20"/>
              </w:rPr>
              <w:t>Excavadora</w:t>
            </w:r>
          </w:p>
        </w:tc>
        <w:tc>
          <w:tcPr>
            <w:tcW w:w="1093" w:type="dxa"/>
          </w:tcPr>
          <w:p w14:paraId="5E599A81" w14:textId="6BE86DBC" w:rsidR="007F5367" w:rsidRPr="00B455A0" w:rsidRDefault="00491407" w:rsidP="007F536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Pr>
                <w:rFonts w:ascii="Arial" w:hAnsi="Arial"/>
                <w:sz w:val="20"/>
                <w:szCs w:val="20"/>
              </w:rPr>
              <w:t>8</w:t>
            </w:r>
          </w:p>
        </w:tc>
        <w:tc>
          <w:tcPr>
            <w:tcW w:w="2306" w:type="dxa"/>
          </w:tcPr>
          <w:p w14:paraId="2E893F80" w14:textId="47D002D9" w:rsidR="007F5367" w:rsidRPr="00B455A0" w:rsidRDefault="007F5367" w:rsidP="007F536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Pr>
                <w:rFonts w:ascii="Arial" w:hAnsi="Arial"/>
                <w:sz w:val="20"/>
                <w:szCs w:val="20"/>
              </w:rPr>
              <w:t>$ 35.000</w:t>
            </w:r>
          </w:p>
        </w:tc>
        <w:tc>
          <w:tcPr>
            <w:tcW w:w="1361" w:type="dxa"/>
          </w:tcPr>
          <w:p w14:paraId="6255D5E8" w14:textId="1A05F548" w:rsidR="007F5367" w:rsidRPr="00B455A0" w:rsidRDefault="00491407" w:rsidP="007F536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Pr>
                <w:rFonts w:ascii="Arial" w:hAnsi="Arial"/>
                <w:sz w:val="20"/>
                <w:szCs w:val="20"/>
              </w:rPr>
              <w:t>$ 280.000</w:t>
            </w:r>
          </w:p>
        </w:tc>
      </w:tr>
      <w:tr w:rsidR="007F5367" w:rsidRPr="00B455A0" w14:paraId="2C720792" w14:textId="77777777" w:rsidTr="0089169D">
        <w:trPr>
          <w:cnfStyle w:val="000000010000" w:firstRow="0" w:lastRow="0" w:firstColumn="0" w:lastColumn="0" w:oddVBand="0" w:evenVBand="0" w:oddHBand="0" w:evenHBand="1"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1610" w:type="dxa"/>
            <w:tcBorders>
              <w:right w:val="none" w:sz="0" w:space="0" w:color="auto"/>
            </w:tcBorders>
          </w:tcPr>
          <w:p w14:paraId="10484275" w14:textId="77777777" w:rsidR="007F5367" w:rsidRPr="00B455A0" w:rsidRDefault="007F5367" w:rsidP="007F5367">
            <w:pPr>
              <w:spacing w:line="276" w:lineRule="auto"/>
              <w:rPr>
                <w:rFonts w:ascii="Arial" w:hAnsi="Arial"/>
                <w:sz w:val="20"/>
                <w:szCs w:val="20"/>
              </w:rPr>
            </w:pPr>
            <w:r>
              <w:rPr>
                <w:rFonts w:ascii="Arial" w:hAnsi="Arial"/>
                <w:sz w:val="20"/>
                <w:szCs w:val="20"/>
              </w:rPr>
              <w:t>Camión Tolva</w:t>
            </w:r>
          </w:p>
        </w:tc>
        <w:tc>
          <w:tcPr>
            <w:tcW w:w="1093" w:type="dxa"/>
            <w:tcBorders>
              <w:left w:val="none" w:sz="0" w:space="0" w:color="auto"/>
              <w:right w:val="none" w:sz="0" w:space="0" w:color="auto"/>
            </w:tcBorders>
          </w:tcPr>
          <w:p w14:paraId="3F2A324F" w14:textId="2BE7850F" w:rsidR="007F5367" w:rsidRPr="00B455A0" w:rsidRDefault="00491407" w:rsidP="007F5367">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sz w:val="20"/>
                <w:szCs w:val="20"/>
              </w:rPr>
            </w:pPr>
            <w:r>
              <w:rPr>
                <w:rFonts w:ascii="Arial" w:hAnsi="Arial"/>
                <w:sz w:val="20"/>
                <w:szCs w:val="20"/>
              </w:rPr>
              <w:t>6</w:t>
            </w:r>
          </w:p>
        </w:tc>
        <w:tc>
          <w:tcPr>
            <w:tcW w:w="2306" w:type="dxa"/>
            <w:tcBorders>
              <w:left w:val="none" w:sz="0" w:space="0" w:color="auto"/>
              <w:right w:val="none" w:sz="0" w:space="0" w:color="auto"/>
            </w:tcBorders>
          </w:tcPr>
          <w:p w14:paraId="50D8D631" w14:textId="120A0A4A" w:rsidR="007F5367" w:rsidRPr="00B455A0" w:rsidRDefault="007F5367" w:rsidP="007F5367">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sz w:val="20"/>
                <w:szCs w:val="20"/>
              </w:rPr>
            </w:pPr>
            <w:r>
              <w:rPr>
                <w:rFonts w:ascii="Arial" w:hAnsi="Arial"/>
                <w:sz w:val="20"/>
                <w:szCs w:val="20"/>
              </w:rPr>
              <w:t>$ 17.500</w:t>
            </w:r>
          </w:p>
        </w:tc>
        <w:tc>
          <w:tcPr>
            <w:tcW w:w="1361" w:type="dxa"/>
            <w:tcBorders>
              <w:left w:val="none" w:sz="0" w:space="0" w:color="auto"/>
            </w:tcBorders>
          </w:tcPr>
          <w:p w14:paraId="299DF94F" w14:textId="4EC6A49B" w:rsidR="007F5367" w:rsidRPr="00B455A0" w:rsidRDefault="00491407" w:rsidP="007F5367">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sz w:val="20"/>
                <w:szCs w:val="20"/>
              </w:rPr>
            </w:pPr>
            <w:r>
              <w:rPr>
                <w:rFonts w:ascii="Arial" w:hAnsi="Arial"/>
                <w:sz w:val="20"/>
                <w:szCs w:val="20"/>
              </w:rPr>
              <w:t>$ 105.000</w:t>
            </w:r>
          </w:p>
        </w:tc>
      </w:tr>
      <w:tr w:rsidR="007F5367" w:rsidRPr="00B455A0" w14:paraId="449D8330" w14:textId="77777777" w:rsidTr="0089169D">
        <w:trPr>
          <w:cnfStyle w:val="000000100000" w:firstRow="0" w:lastRow="0" w:firstColumn="0" w:lastColumn="0" w:oddVBand="0" w:evenVBand="0" w:oddHBand="1"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1610" w:type="dxa"/>
          </w:tcPr>
          <w:p w14:paraId="2D992489" w14:textId="77777777" w:rsidR="007F5367" w:rsidRPr="00B455A0" w:rsidRDefault="007F5367" w:rsidP="007F5367">
            <w:pPr>
              <w:spacing w:line="276" w:lineRule="auto"/>
              <w:rPr>
                <w:rFonts w:ascii="Arial" w:hAnsi="Arial"/>
                <w:sz w:val="20"/>
                <w:szCs w:val="20"/>
              </w:rPr>
            </w:pPr>
            <w:proofErr w:type="spellStart"/>
            <w:r>
              <w:rPr>
                <w:rFonts w:ascii="Arial" w:hAnsi="Arial"/>
                <w:sz w:val="20"/>
                <w:szCs w:val="20"/>
              </w:rPr>
              <w:t>Backhus</w:t>
            </w:r>
            <w:proofErr w:type="spellEnd"/>
          </w:p>
        </w:tc>
        <w:tc>
          <w:tcPr>
            <w:tcW w:w="1093" w:type="dxa"/>
          </w:tcPr>
          <w:p w14:paraId="671B73F5" w14:textId="7E94DE10" w:rsidR="007F5367" w:rsidRPr="00B455A0" w:rsidRDefault="00B5254A" w:rsidP="007F536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Pr>
                <w:rFonts w:ascii="Arial" w:hAnsi="Arial"/>
                <w:sz w:val="20"/>
                <w:szCs w:val="20"/>
              </w:rPr>
              <w:t>2</w:t>
            </w:r>
          </w:p>
        </w:tc>
        <w:tc>
          <w:tcPr>
            <w:tcW w:w="2306" w:type="dxa"/>
          </w:tcPr>
          <w:p w14:paraId="233C7631" w14:textId="263968FD" w:rsidR="007F5367" w:rsidRPr="00B455A0" w:rsidRDefault="007F5367" w:rsidP="007F536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Pr>
                <w:rFonts w:ascii="Arial" w:hAnsi="Arial"/>
                <w:sz w:val="20"/>
                <w:szCs w:val="20"/>
              </w:rPr>
              <w:t>$ 60.000</w:t>
            </w:r>
          </w:p>
        </w:tc>
        <w:tc>
          <w:tcPr>
            <w:tcW w:w="1361" w:type="dxa"/>
          </w:tcPr>
          <w:p w14:paraId="618EF6C3" w14:textId="1F846598" w:rsidR="007F5367" w:rsidRPr="00B455A0" w:rsidRDefault="00491407" w:rsidP="007F536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Pr>
                <w:rFonts w:ascii="Arial" w:hAnsi="Arial"/>
                <w:sz w:val="20"/>
                <w:szCs w:val="20"/>
              </w:rPr>
              <w:t>$ 120.000</w:t>
            </w:r>
          </w:p>
        </w:tc>
      </w:tr>
      <w:tr w:rsidR="007F5367" w:rsidRPr="00B455A0" w14:paraId="20CB9BFC" w14:textId="77777777" w:rsidTr="0089169D">
        <w:trPr>
          <w:cnfStyle w:val="000000010000" w:firstRow="0" w:lastRow="0" w:firstColumn="0" w:lastColumn="0" w:oddVBand="0" w:evenVBand="0" w:oddHBand="0" w:evenHBand="1"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1610" w:type="dxa"/>
          </w:tcPr>
          <w:p w14:paraId="69BE94F0" w14:textId="77777777" w:rsidR="007F5367" w:rsidRPr="00B455A0" w:rsidRDefault="007F5367" w:rsidP="007F5367">
            <w:pPr>
              <w:spacing w:line="276" w:lineRule="auto"/>
              <w:rPr>
                <w:rFonts w:ascii="Arial" w:hAnsi="Arial"/>
                <w:sz w:val="20"/>
                <w:szCs w:val="20"/>
              </w:rPr>
            </w:pPr>
            <w:r w:rsidRPr="00B455A0">
              <w:rPr>
                <w:rFonts w:ascii="Arial" w:hAnsi="Arial"/>
                <w:sz w:val="20"/>
                <w:szCs w:val="20"/>
              </w:rPr>
              <w:t>Operario</w:t>
            </w:r>
          </w:p>
        </w:tc>
        <w:tc>
          <w:tcPr>
            <w:tcW w:w="1093" w:type="dxa"/>
          </w:tcPr>
          <w:p w14:paraId="4F64A67C" w14:textId="3017F9F5" w:rsidR="007F5367" w:rsidRPr="00B455A0" w:rsidRDefault="00B5254A" w:rsidP="007F5367">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sz w:val="20"/>
                <w:szCs w:val="20"/>
              </w:rPr>
            </w:pPr>
            <w:r>
              <w:rPr>
                <w:rFonts w:ascii="Arial" w:hAnsi="Arial"/>
                <w:sz w:val="20"/>
                <w:szCs w:val="20"/>
              </w:rPr>
              <w:t>9</w:t>
            </w:r>
          </w:p>
        </w:tc>
        <w:tc>
          <w:tcPr>
            <w:tcW w:w="2306" w:type="dxa"/>
          </w:tcPr>
          <w:p w14:paraId="6353C114" w14:textId="4AFD8E16" w:rsidR="007F5367" w:rsidRPr="00B455A0" w:rsidRDefault="007F5367" w:rsidP="007F5367">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sz w:val="20"/>
                <w:szCs w:val="20"/>
              </w:rPr>
            </w:pPr>
            <w:r>
              <w:rPr>
                <w:rFonts w:ascii="Arial" w:hAnsi="Arial"/>
                <w:sz w:val="20"/>
                <w:szCs w:val="20"/>
              </w:rPr>
              <w:t>$</w:t>
            </w:r>
            <w:r w:rsidR="00491407">
              <w:rPr>
                <w:rFonts w:ascii="Arial" w:hAnsi="Arial"/>
                <w:sz w:val="20"/>
                <w:szCs w:val="20"/>
              </w:rPr>
              <w:t xml:space="preserve"> </w:t>
            </w:r>
            <w:r>
              <w:rPr>
                <w:rFonts w:ascii="Arial" w:hAnsi="Arial"/>
                <w:sz w:val="20"/>
                <w:szCs w:val="20"/>
              </w:rPr>
              <w:t>1.874</w:t>
            </w:r>
          </w:p>
        </w:tc>
        <w:tc>
          <w:tcPr>
            <w:tcW w:w="1361" w:type="dxa"/>
          </w:tcPr>
          <w:p w14:paraId="1F231AE6" w14:textId="35A5A9F2" w:rsidR="007F5367" w:rsidRPr="00B455A0" w:rsidRDefault="00491407" w:rsidP="007F5367">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sz w:val="20"/>
                <w:szCs w:val="20"/>
              </w:rPr>
            </w:pPr>
            <w:r>
              <w:rPr>
                <w:rFonts w:ascii="Arial" w:hAnsi="Arial"/>
                <w:sz w:val="20"/>
                <w:szCs w:val="20"/>
              </w:rPr>
              <w:t>$ 16.866</w:t>
            </w:r>
          </w:p>
        </w:tc>
      </w:tr>
      <w:tr w:rsidR="007F5367" w:rsidRPr="00B455A0" w14:paraId="0F068CB9" w14:textId="77777777" w:rsidTr="0089169D">
        <w:trPr>
          <w:cnfStyle w:val="000000100000" w:firstRow="0" w:lastRow="0" w:firstColumn="0" w:lastColumn="0" w:oddVBand="0" w:evenVBand="0" w:oddHBand="1"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1610" w:type="dxa"/>
          </w:tcPr>
          <w:p w14:paraId="3E2BCF64" w14:textId="77777777" w:rsidR="007F5367" w:rsidRPr="00B455A0" w:rsidRDefault="007F5367" w:rsidP="007F5367">
            <w:pPr>
              <w:spacing w:line="276" w:lineRule="auto"/>
              <w:rPr>
                <w:rFonts w:ascii="Arial" w:hAnsi="Arial"/>
                <w:sz w:val="20"/>
                <w:szCs w:val="20"/>
              </w:rPr>
            </w:pPr>
            <w:r>
              <w:rPr>
                <w:rFonts w:ascii="Arial" w:hAnsi="Arial"/>
                <w:sz w:val="20"/>
                <w:szCs w:val="20"/>
              </w:rPr>
              <w:t>Supervisor</w:t>
            </w:r>
          </w:p>
        </w:tc>
        <w:tc>
          <w:tcPr>
            <w:tcW w:w="1093" w:type="dxa"/>
          </w:tcPr>
          <w:p w14:paraId="31BFF5B0" w14:textId="22DD064B" w:rsidR="007F5367" w:rsidRPr="00B455A0" w:rsidRDefault="00B5254A" w:rsidP="007F536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Pr>
                <w:rFonts w:ascii="Arial" w:hAnsi="Arial"/>
                <w:sz w:val="20"/>
                <w:szCs w:val="20"/>
              </w:rPr>
              <w:t>3</w:t>
            </w:r>
          </w:p>
        </w:tc>
        <w:tc>
          <w:tcPr>
            <w:tcW w:w="2306" w:type="dxa"/>
          </w:tcPr>
          <w:p w14:paraId="2C4129EB" w14:textId="5A0E1093" w:rsidR="007F5367" w:rsidRPr="00B455A0" w:rsidRDefault="00491407" w:rsidP="007F536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Pr>
                <w:rFonts w:ascii="Arial" w:hAnsi="Arial"/>
                <w:sz w:val="20"/>
                <w:szCs w:val="20"/>
              </w:rPr>
              <w:t>$ 2.525</w:t>
            </w:r>
          </w:p>
        </w:tc>
        <w:tc>
          <w:tcPr>
            <w:tcW w:w="1361" w:type="dxa"/>
          </w:tcPr>
          <w:p w14:paraId="5AF1F310" w14:textId="689ECE03" w:rsidR="007F5367" w:rsidRPr="00B455A0" w:rsidRDefault="00491407" w:rsidP="007F5367">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Pr>
                <w:rFonts w:ascii="Arial" w:hAnsi="Arial"/>
                <w:sz w:val="20"/>
                <w:szCs w:val="20"/>
              </w:rPr>
              <w:t>$ 7575</w:t>
            </w:r>
          </w:p>
        </w:tc>
      </w:tr>
      <w:tr w:rsidR="007F5367" w:rsidRPr="00B455A0" w14:paraId="66266D08" w14:textId="77777777" w:rsidTr="0089169D">
        <w:trPr>
          <w:cnfStyle w:val="000000010000" w:firstRow="0" w:lastRow="0" w:firstColumn="0" w:lastColumn="0" w:oddVBand="0" w:evenVBand="0" w:oddHBand="0" w:evenHBand="1"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1610" w:type="dxa"/>
          </w:tcPr>
          <w:p w14:paraId="09515BDE" w14:textId="77777777" w:rsidR="007F5367" w:rsidRPr="00B455A0" w:rsidRDefault="007F5367" w:rsidP="007F5367">
            <w:pPr>
              <w:spacing w:line="276" w:lineRule="auto"/>
              <w:rPr>
                <w:rFonts w:ascii="Arial" w:hAnsi="Arial"/>
                <w:sz w:val="20"/>
                <w:szCs w:val="20"/>
              </w:rPr>
            </w:pPr>
            <w:r>
              <w:rPr>
                <w:rFonts w:ascii="Arial" w:hAnsi="Arial"/>
                <w:sz w:val="20"/>
                <w:szCs w:val="20"/>
              </w:rPr>
              <w:t>Total</w:t>
            </w:r>
          </w:p>
        </w:tc>
        <w:tc>
          <w:tcPr>
            <w:tcW w:w="1093" w:type="dxa"/>
          </w:tcPr>
          <w:p w14:paraId="113E1224" w14:textId="77777777" w:rsidR="007F5367" w:rsidRPr="00B455A0" w:rsidRDefault="007F5367" w:rsidP="007F5367">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sz w:val="20"/>
                <w:szCs w:val="20"/>
              </w:rPr>
            </w:pPr>
          </w:p>
        </w:tc>
        <w:tc>
          <w:tcPr>
            <w:tcW w:w="2306" w:type="dxa"/>
          </w:tcPr>
          <w:p w14:paraId="154AB54A" w14:textId="77777777" w:rsidR="007F5367" w:rsidRPr="00B455A0" w:rsidRDefault="007F5367" w:rsidP="007F5367">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sz w:val="20"/>
                <w:szCs w:val="20"/>
              </w:rPr>
            </w:pPr>
          </w:p>
        </w:tc>
        <w:tc>
          <w:tcPr>
            <w:tcW w:w="1361" w:type="dxa"/>
          </w:tcPr>
          <w:p w14:paraId="6E1992EC" w14:textId="4C516FAC" w:rsidR="007F5367" w:rsidRDefault="00491407" w:rsidP="007F5367">
            <w:pPr>
              <w:spacing w:line="276" w:lineRule="auto"/>
              <w:cnfStyle w:val="000000010000" w:firstRow="0" w:lastRow="0" w:firstColumn="0" w:lastColumn="0" w:oddVBand="0" w:evenVBand="0" w:oddHBand="0" w:evenHBand="1" w:firstRowFirstColumn="0" w:firstRowLastColumn="0" w:lastRowFirstColumn="0" w:lastRowLastColumn="0"/>
              <w:rPr>
                <w:rFonts w:ascii="Arial" w:hAnsi="Arial"/>
                <w:sz w:val="20"/>
                <w:szCs w:val="20"/>
              </w:rPr>
            </w:pPr>
            <w:r>
              <w:rPr>
                <w:rFonts w:ascii="Arial" w:hAnsi="Arial"/>
                <w:sz w:val="20"/>
                <w:szCs w:val="20"/>
              </w:rPr>
              <w:t>$ 529.441</w:t>
            </w:r>
          </w:p>
        </w:tc>
      </w:tr>
    </w:tbl>
    <w:p w14:paraId="54E1C32D" w14:textId="77777777" w:rsidR="0089169D" w:rsidRPr="00B455A0" w:rsidRDefault="0089169D" w:rsidP="0089169D">
      <w:pPr>
        <w:pStyle w:val="Sinespaciado"/>
        <w:rPr>
          <w:rFonts w:ascii="Arial" w:hAnsi="Arial"/>
        </w:rPr>
      </w:pPr>
    </w:p>
    <w:p w14:paraId="2DCEF415" w14:textId="77777777" w:rsidR="0089169D" w:rsidRDefault="0089169D" w:rsidP="0089169D">
      <w:pPr>
        <w:pStyle w:val="Sinespaciado"/>
        <w:rPr>
          <w:rFonts w:ascii="Arial" w:hAnsi="Arial"/>
        </w:rPr>
      </w:pPr>
      <w:r w:rsidRPr="00B455A0">
        <w:rPr>
          <w:rFonts w:ascii="Arial" w:hAnsi="Arial"/>
        </w:rPr>
        <w:t xml:space="preserve">                </w:t>
      </w:r>
    </w:p>
    <w:p w14:paraId="1DDCFF18" w14:textId="77777777" w:rsidR="0089169D" w:rsidRDefault="0089169D" w:rsidP="0089169D">
      <w:pPr>
        <w:pStyle w:val="Sinespaciado"/>
        <w:rPr>
          <w:rFonts w:ascii="Arial" w:hAnsi="Arial"/>
        </w:rPr>
      </w:pPr>
    </w:p>
    <w:p w14:paraId="423309B8" w14:textId="77777777" w:rsidR="0089169D" w:rsidRDefault="0089169D" w:rsidP="0089169D">
      <w:pPr>
        <w:pStyle w:val="Sinespaciado"/>
        <w:rPr>
          <w:rFonts w:ascii="Arial" w:hAnsi="Arial"/>
        </w:rPr>
      </w:pPr>
    </w:p>
    <w:p w14:paraId="3B08B50E" w14:textId="77777777" w:rsidR="0089169D" w:rsidRDefault="0089169D" w:rsidP="0089169D">
      <w:pPr>
        <w:pStyle w:val="Sinespaciado"/>
        <w:rPr>
          <w:rFonts w:ascii="Arial" w:hAnsi="Arial"/>
        </w:rPr>
      </w:pPr>
    </w:p>
    <w:p w14:paraId="5816B26D" w14:textId="77777777" w:rsidR="0089169D" w:rsidRDefault="0089169D" w:rsidP="0089169D">
      <w:pPr>
        <w:pStyle w:val="Sinespaciado"/>
        <w:rPr>
          <w:rFonts w:ascii="Arial" w:hAnsi="Arial"/>
        </w:rPr>
      </w:pPr>
    </w:p>
    <w:p w14:paraId="79C7DF5A" w14:textId="77777777" w:rsidR="0089169D" w:rsidRDefault="0089169D" w:rsidP="0089169D">
      <w:pPr>
        <w:pStyle w:val="Sinespaciado"/>
        <w:rPr>
          <w:rFonts w:ascii="Arial" w:hAnsi="Arial"/>
        </w:rPr>
      </w:pPr>
    </w:p>
    <w:p w14:paraId="03D08526" w14:textId="77777777" w:rsidR="0089169D" w:rsidRDefault="0089169D" w:rsidP="0089169D">
      <w:pPr>
        <w:pStyle w:val="Sinespaciado"/>
        <w:rPr>
          <w:rFonts w:ascii="Arial" w:hAnsi="Arial"/>
        </w:rPr>
      </w:pPr>
    </w:p>
    <w:p w14:paraId="7190A33F" w14:textId="77777777" w:rsidR="0089169D" w:rsidRDefault="0089169D" w:rsidP="0089169D">
      <w:pPr>
        <w:pStyle w:val="Sinespaciado"/>
        <w:rPr>
          <w:rFonts w:ascii="Arial" w:hAnsi="Arial"/>
        </w:rPr>
      </w:pPr>
    </w:p>
    <w:p w14:paraId="54D39AAD" w14:textId="77777777" w:rsidR="0089169D" w:rsidRDefault="0089169D" w:rsidP="0089169D">
      <w:pPr>
        <w:pStyle w:val="Sinespaciado"/>
        <w:rPr>
          <w:rFonts w:ascii="Arial" w:hAnsi="Arial"/>
        </w:rPr>
      </w:pPr>
    </w:p>
    <w:p w14:paraId="6B7F58BF" w14:textId="77777777" w:rsidR="0089169D" w:rsidRDefault="0089169D" w:rsidP="0089169D">
      <w:pPr>
        <w:pStyle w:val="Sinespaciado"/>
        <w:rPr>
          <w:rFonts w:ascii="Arial" w:hAnsi="Arial"/>
        </w:rPr>
      </w:pPr>
    </w:p>
    <w:p w14:paraId="6F4D45D9" w14:textId="0D518EB8" w:rsidR="00C161AE" w:rsidRPr="0089169D" w:rsidRDefault="0089169D" w:rsidP="0089169D">
      <w:pPr>
        <w:pStyle w:val="Sinespaciado"/>
        <w:rPr>
          <w:rFonts w:ascii="Arial" w:hAnsi="Arial"/>
        </w:rPr>
      </w:pPr>
      <w:r w:rsidRPr="00B455A0">
        <w:rPr>
          <w:rFonts w:ascii="Arial" w:hAnsi="Arial"/>
        </w:rPr>
        <w:t xml:space="preserve"> </w:t>
      </w:r>
      <w:r>
        <w:rPr>
          <w:rFonts w:ascii="Arial" w:hAnsi="Arial"/>
        </w:rPr>
        <w:t xml:space="preserve">                             </w:t>
      </w:r>
      <w:r w:rsidRPr="00B455A0">
        <w:rPr>
          <w:rFonts w:ascii="Arial" w:hAnsi="Arial"/>
        </w:rPr>
        <w:t>Fuente: Informe mensual de horas máquinas de Ecomaule S.A</w:t>
      </w:r>
    </w:p>
    <w:p w14:paraId="249292D2" w14:textId="77777777" w:rsidR="00C161AE" w:rsidRDefault="00C161AE" w:rsidP="00B26B13">
      <w:pPr>
        <w:spacing w:line="276" w:lineRule="auto"/>
        <w:jc w:val="both"/>
        <w:rPr>
          <w:rFonts w:ascii="Arial" w:hAnsi="Arial" w:cs="Times New Roman"/>
          <w:sz w:val="20"/>
          <w:szCs w:val="20"/>
          <w:lang w:val="es-CO"/>
        </w:rPr>
      </w:pPr>
    </w:p>
    <w:p w14:paraId="7C09C235" w14:textId="6B360202" w:rsidR="006713A7" w:rsidRDefault="00C9576C" w:rsidP="00B26B13">
      <w:pPr>
        <w:pStyle w:val="Sinespaciado"/>
        <w:spacing w:line="276" w:lineRule="auto"/>
        <w:rPr>
          <w:rFonts w:ascii="Arial" w:hAnsi="Arial"/>
        </w:rPr>
      </w:pPr>
      <w:r>
        <w:rPr>
          <w:rFonts w:ascii="Arial" w:hAnsi="Arial"/>
        </w:rPr>
        <w:t xml:space="preserve">   </w:t>
      </w:r>
      <w:r w:rsidR="00A47975" w:rsidRPr="00B26B13">
        <w:rPr>
          <w:rFonts w:ascii="Arial" w:hAnsi="Arial"/>
        </w:rPr>
        <w:t xml:space="preserve"> </w:t>
      </w:r>
    </w:p>
    <w:p w14:paraId="2B48E21A" w14:textId="77777777" w:rsidR="00491407" w:rsidRDefault="00491407" w:rsidP="00B26B13">
      <w:pPr>
        <w:pStyle w:val="Sinespaciado"/>
        <w:spacing w:line="276" w:lineRule="auto"/>
        <w:rPr>
          <w:rFonts w:ascii="Arial" w:hAnsi="Arial"/>
        </w:rPr>
      </w:pPr>
    </w:p>
    <w:p w14:paraId="2616C222" w14:textId="77777777" w:rsidR="00491407" w:rsidRDefault="00491407" w:rsidP="00B26B13">
      <w:pPr>
        <w:pStyle w:val="Sinespaciado"/>
        <w:spacing w:line="276" w:lineRule="auto"/>
        <w:rPr>
          <w:rFonts w:ascii="Arial" w:hAnsi="Arial"/>
        </w:rPr>
      </w:pPr>
    </w:p>
    <w:p w14:paraId="52225F27" w14:textId="77777777" w:rsidR="00491407" w:rsidRDefault="00491407" w:rsidP="00B26B13">
      <w:pPr>
        <w:pStyle w:val="Sinespaciado"/>
        <w:spacing w:line="276" w:lineRule="auto"/>
        <w:rPr>
          <w:rFonts w:ascii="Arial" w:hAnsi="Arial"/>
        </w:rPr>
      </w:pPr>
    </w:p>
    <w:p w14:paraId="0BA93BFB" w14:textId="77777777" w:rsidR="00491407" w:rsidRDefault="00491407" w:rsidP="00B26B13">
      <w:pPr>
        <w:pStyle w:val="Sinespaciado"/>
        <w:spacing w:line="276" w:lineRule="auto"/>
        <w:rPr>
          <w:rFonts w:ascii="Arial" w:hAnsi="Arial"/>
        </w:rPr>
      </w:pPr>
    </w:p>
    <w:p w14:paraId="766EB35E" w14:textId="77777777" w:rsidR="00491407" w:rsidRDefault="00491407" w:rsidP="00B26B13">
      <w:pPr>
        <w:pStyle w:val="Sinespaciado"/>
        <w:spacing w:line="276" w:lineRule="auto"/>
        <w:rPr>
          <w:rFonts w:ascii="Arial" w:hAnsi="Arial"/>
        </w:rPr>
      </w:pPr>
    </w:p>
    <w:p w14:paraId="0FE41D47" w14:textId="77777777" w:rsidR="00491407" w:rsidRDefault="00491407" w:rsidP="00B26B13">
      <w:pPr>
        <w:pStyle w:val="Sinespaciado"/>
        <w:spacing w:line="276" w:lineRule="auto"/>
        <w:rPr>
          <w:rFonts w:ascii="Arial" w:hAnsi="Arial"/>
        </w:rPr>
      </w:pPr>
    </w:p>
    <w:sectPr w:rsidR="00491407" w:rsidSect="00B26B13">
      <w:headerReference w:type="default" r:id="rId15"/>
      <w:footerReference w:type="even" r:id="rId16"/>
      <w:footerReference w:type="default" r:id="rId17"/>
      <w:pgSz w:w="12240" w:h="15840"/>
      <w:pgMar w:top="1417" w:right="1418" w:bottom="993" w:left="1418" w:header="284" w:footer="43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DC265C" w14:textId="77777777" w:rsidR="00C41969" w:rsidRDefault="00C41969" w:rsidP="00C131C6">
      <w:r>
        <w:separator/>
      </w:r>
    </w:p>
  </w:endnote>
  <w:endnote w:type="continuationSeparator" w:id="0">
    <w:p w14:paraId="70FB55C1" w14:textId="77777777" w:rsidR="00C41969" w:rsidRDefault="00C41969" w:rsidP="00C13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3A778" w14:textId="77777777" w:rsidR="003D1E81" w:rsidRDefault="00C41969">
    <w:pPr>
      <w:pStyle w:val="Piedepgina"/>
    </w:pPr>
    <w:sdt>
      <w:sdtPr>
        <w:id w:val="969400743"/>
        <w:placeholder>
          <w:docPart w:val="5704AAFAC949BF40925401F341041995"/>
        </w:placeholder>
        <w:temporary/>
        <w:showingPlcHdr/>
      </w:sdtPr>
      <w:sdtEndPr/>
      <w:sdtContent>
        <w:r w:rsidR="003D1E81">
          <w:rPr>
            <w:lang w:val="es-ES"/>
          </w:rPr>
          <w:t>[Escriba texto]</w:t>
        </w:r>
      </w:sdtContent>
    </w:sdt>
    <w:r w:rsidR="003D1E81">
      <w:ptab w:relativeTo="margin" w:alignment="center" w:leader="none"/>
    </w:r>
    <w:sdt>
      <w:sdtPr>
        <w:id w:val="969400748"/>
        <w:placeholder>
          <w:docPart w:val="BFE5071371EFB2418E9518E2B98F666D"/>
        </w:placeholder>
        <w:temporary/>
        <w:showingPlcHdr/>
      </w:sdtPr>
      <w:sdtEndPr/>
      <w:sdtContent>
        <w:r w:rsidR="003D1E81">
          <w:rPr>
            <w:lang w:val="es-ES"/>
          </w:rPr>
          <w:t>[Escriba texto]</w:t>
        </w:r>
      </w:sdtContent>
    </w:sdt>
    <w:r w:rsidR="003D1E81">
      <w:ptab w:relativeTo="margin" w:alignment="right" w:leader="none"/>
    </w:r>
    <w:sdt>
      <w:sdtPr>
        <w:id w:val="969400753"/>
        <w:placeholder>
          <w:docPart w:val="356FECA6E6ECDF4BA1AD841BD29CDEC0"/>
        </w:placeholder>
        <w:temporary/>
        <w:showingPlcHdr/>
      </w:sdtPr>
      <w:sdtEndPr/>
      <w:sdtContent>
        <w:r w:rsidR="003D1E81">
          <w:rPr>
            <w:lang w:val="es-ES"/>
          </w:rPr>
          <w:t>[Escriba texto]</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1DF23" w14:textId="77777777" w:rsidR="003D1E81" w:rsidRPr="00B26B13" w:rsidRDefault="003D1E81" w:rsidP="004D6C4F">
    <w:pPr>
      <w:pStyle w:val="Piedepgina"/>
      <w:pBdr>
        <w:top w:val="single" w:sz="4" w:space="1" w:color="9BBB59" w:themeColor="accent3"/>
      </w:pBdr>
      <w:rPr>
        <w:rFonts w:ascii="Arial" w:hAnsi="Arial"/>
      </w:rPr>
    </w:pPr>
    <w:r w:rsidRPr="00B26B13">
      <w:rPr>
        <w:rFonts w:ascii="Arial" w:hAnsi="Arial"/>
        <w:sz w:val="20"/>
        <w:szCs w:val="20"/>
      </w:rPr>
      <w:t>Programa de Cumplimiento Ecomaule S.A.</w:t>
    </w:r>
    <w:r w:rsidRPr="00B26B13">
      <w:rPr>
        <w:rFonts w:ascii="Arial" w:hAnsi="Arial"/>
        <w:sz w:val="20"/>
        <w:szCs w:val="20"/>
      </w:rPr>
      <w:ptab w:relativeTo="margin" w:alignment="right" w:leader="none"/>
    </w:r>
    <w:r w:rsidRPr="00B26B13">
      <w:rPr>
        <w:rFonts w:ascii="Arial" w:hAnsi="Arial"/>
        <w:sz w:val="20"/>
        <w:szCs w:val="20"/>
      </w:rPr>
      <w:t xml:space="preserve">Página </w:t>
    </w:r>
    <w:r w:rsidRPr="00B26B13">
      <w:rPr>
        <w:rStyle w:val="Nmerodepgina"/>
        <w:rFonts w:ascii="Arial" w:hAnsi="Arial"/>
        <w:sz w:val="20"/>
        <w:szCs w:val="20"/>
      </w:rPr>
      <w:fldChar w:fldCharType="begin"/>
    </w:r>
    <w:r w:rsidRPr="00B26B13">
      <w:rPr>
        <w:rStyle w:val="Nmerodepgina"/>
        <w:rFonts w:ascii="Arial" w:hAnsi="Arial"/>
        <w:sz w:val="20"/>
        <w:szCs w:val="20"/>
      </w:rPr>
      <w:instrText xml:space="preserve"> PAGE </w:instrText>
    </w:r>
    <w:r w:rsidRPr="00B26B13">
      <w:rPr>
        <w:rStyle w:val="Nmerodepgina"/>
        <w:rFonts w:ascii="Arial" w:hAnsi="Arial"/>
        <w:sz w:val="20"/>
        <w:szCs w:val="20"/>
      </w:rPr>
      <w:fldChar w:fldCharType="separate"/>
    </w:r>
    <w:r w:rsidR="0030264F">
      <w:rPr>
        <w:rStyle w:val="Nmerodepgina"/>
        <w:rFonts w:ascii="Arial" w:hAnsi="Arial"/>
        <w:noProof/>
        <w:sz w:val="20"/>
        <w:szCs w:val="20"/>
      </w:rPr>
      <w:t>3</w:t>
    </w:r>
    <w:r w:rsidRPr="00B26B13">
      <w:rPr>
        <w:rStyle w:val="Nmerodepgina"/>
        <w:rFonts w:ascii="Arial" w:hAnsi="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663552" w14:textId="77777777" w:rsidR="00C41969" w:rsidRDefault="00C41969" w:rsidP="00C131C6">
      <w:r>
        <w:separator/>
      </w:r>
    </w:p>
  </w:footnote>
  <w:footnote w:type="continuationSeparator" w:id="0">
    <w:p w14:paraId="3E675065" w14:textId="77777777" w:rsidR="00C41969" w:rsidRDefault="00C41969" w:rsidP="00C131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Layout w:type="fixed"/>
      <w:tblLook w:val="04A0" w:firstRow="1" w:lastRow="0" w:firstColumn="1" w:lastColumn="0" w:noHBand="0" w:noVBand="1"/>
    </w:tblPr>
    <w:tblGrid>
      <w:gridCol w:w="1526"/>
      <w:gridCol w:w="4678"/>
      <w:gridCol w:w="2126"/>
      <w:gridCol w:w="1281"/>
    </w:tblGrid>
    <w:tr w:rsidR="003D1E81" w:rsidRPr="00B26B13" w14:paraId="7979F6C7" w14:textId="77777777" w:rsidTr="00B26B13">
      <w:tc>
        <w:tcPr>
          <w:tcW w:w="1526" w:type="dxa"/>
          <w:vMerge w:val="restart"/>
        </w:tcPr>
        <w:p w14:paraId="1ABB4441" w14:textId="77777777" w:rsidR="003D1E81" w:rsidRPr="00B26B13" w:rsidRDefault="003D1E81" w:rsidP="0057321A">
          <w:pPr>
            <w:jc w:val="both"/>
            <w:rPr>
              <w:rFonts w:ascii="Arial" w:hAnsi="Arial"/>
            </w:rPr>
          </w:pPr>
          <w:r w:rsidRPr="00B26B13">
            <w:rPr>
              <w:rFonts w:ascii="Arial" w:hAnsi="Arial"/>
              <w:noProof/>
              <w:lang w:val="es-CL" w:eastAsia="es-CL"/>
            </w:rPr>
            <w:drawing>
              <wp:inline distT="0" distB="0" distL="0" distR="0" wp14:anchorId="536D08EE" wp14:editId="18FC8747">
                <wp:extent cx="798830" cy="633555"/>
                <wp:effectExtent l="0" t="0" r="0"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ca_CMYK_CS4-01.png"/>
                        <pic:cNvPicPr/>
                      </pic:nvPicPr>
                      <pic:blipFill rotWithShape="1">
                        <a:blip r:embed="rId1">
                          <a:extLst>
                            <a:ext uri="{28A0092B-C50C-407E-A947-70E740481C1C}">
                              <a14:useLocalDpi xmlns:a14="http://schemas.microsoft.com/office/drawing/2010/main" val="0"/>
                            </a:ext>
                          </a:extLst>
                        </a:blip>
                        <a:srcRect l="11986" t="8859" r="13528" b="14729"/>
                        <a:stretch/>
                      </pic:blipFill>
                      <pic:spPr bwMode="auto">
                        <a:xfrm>
                          <a:off x="0" y="0"/>
                          <a:ext cx="798830" cy="633555"/>
                        </a:xfrm>
                        <a:prstGeom prst="rect">
                          <a:avLst/>
                        </a:prstGeom>
                        <a:ln>
                          <a:noFill/>
                        </a:ln>
                        <a:extLst>
                          <a:ext uri="{53640926-AAD7-44D8-BBD7-CCE9431645EC}">
                            <a14:shadowObscured xmlns:a14="http://schemas.microsoft.com/office/drawing/2010/main"/>
                          </a:ext>
                        </a:extLst>
                      </pic:spPr>
                    </pic:pic>
                  </a:graphicData>
                </a:graphic>
              </wp:inline>
            </w:drawing>
          </w:r>
        </w:p>
      </w:tc>
      <w:tc>
        <w:tcPr>
          <w:tcW w:w="4678" w:type="dxa"/>
          <w:vMerge w:val="restart"/>
          <w:vAlign w:val="center"/>
        </w:tcPr>
        <w:p w14:paraId="1D3628B0" w14:textId="1E0A5221" w:rsidR="003D1E81" w:rsidRPr="00B26B13" w:rsidRDefault="003D1E81" w:rsidP="0057321A">
          <w:pPr>
            <w:jc w:val="center"/>
            <w:rPr>
              <w:rFonts w:ascii="Arial" w:hAnsi="Arial" w:cs="Times New Roman"/>
              <w:b/>
            </w:rPr>
          </w:pPr>
          <w:r>
            <w:rPr>
              <w:rFonts w:ascii="Arial" w:hAnsi="Arial" w:cs="Times New Roman"/>
              <w:b/>
            </w:rPr>
            <w:t>REPORTE PERIÓDICO</w:t>
          </w:r>
        </w:p>
      </w:tc>
      <w:tc>
        <w:tcPr>
          <w:tcW w:w="2126" w:type="dxa"/>
          <w:shd w:val="clear" w:color="auto" w:fill="EAF1DD" w:themeFill="accent3" w:themeFillTint="33"/>
        </w:tcPr>
        <w:p w14:paraId="41C3AED2" w14:textId="77777777" w:rsidR="003D1E81" w:rsidRPr="00B26B13" w:rsidRDefault="003D1E81" w:rsidP="00C131C6">
          <w:pPr>
            <w:rPr>
              <w:rFonts w:ascii="Arial" w:hAnsi="Arial" w:cs="Times New Roman"/>
              <w:b/>
              <w:sz w:val="20"/>
              <w:szCs w:val="20"/>
            </w:rPr>
          </w:pPr>
          <w:r w:rsidRPr="00B26B13">
            <w:rPr>
              <w:rFonts w:ascii="Arial" w:hAnsi="Arial" w:cs="Times New Roman"/>
              <w:b/>
              <w:sz w:val="20"/>
              <w:szCs w:val="20"/>
            </w:rPr>
            <w:t>Objetivo Especifico</w:t>
          </w:r>
        </w:p>
      </w:tc>
      <w:tc>
        <w:tcPr>
          <w:tcW w:w="1281" w:type="dxa"/>
        </w:tcPr>
        <w:p w14:paraId="0B1681B0" w14:textId="0B9D7187" w:rsidR="003D1E81" w:rsidRPr="00B26B13" w:rsidRDefault="006937B6" w:rsidP="0057321A">
          <w:pPr>
            <w:jc w:val="center"/>
            <w:rPr>
              <w:rFonts w:ascii="Arial" w:hAnsi="Arial" w:cs="Times New Roman"/>
              <w:sz w:val="20"/>
              <w:szCs w:val="20"/>
            </w:rPr>
          </w:pPr>
          <w:r>
            <w:rPr>
              <w:rFonts w:ascii="Arial" w:hAnsi="Arial" w:cs="Times New Roman"/>
              <w:sz w:val="20"/>
              <w:szCs w:val="20"/>
            </w:rPr>
            <w:t>8</w:t>
          </w:r>
        </w:p>
      </w:tc>
    </w:tr>
    <w:tr w:rsidR="003D1E81" w:rsidRPr="00B26B13" w14:paraId="3F19E663" w14:textId="77777777" w:rsidTr="00B26B13">
      <w:tc>
        <w:tcPr>
          <w:tcW w:w="1526" w:type="dxa"/>
          <w:vMerge/>
        </w:tcPr>
        <w:p w14:paraId="56FD3930" w14:textId="77777777" w:rsidR="003D1E81" w:rsidRPr="00B26B13" w:rsidRDefault="003D1E81" w:rsidP="00C131C6">
          <w:pPr>
            <w:rPr>
              <w:rFonts w:ascii="Arial" w:hAnsi="Arial"/>
            </w:rPr>
          </w:pPr>
        </w:p>
      </w:tc>
      <w:tc>
        <w:tcPr>
          <w:tcW w:w="4678" w:type="dxa"/>
          <w:vMerge/>
        </w:tcPr>
        <w:p w14:paraId="4B87BAE2" w14:textId="77777777" w:rsidR="003D1E81" w:rsidRPr="00B26B13" w:rsidRDefault="003D1E81" w:rsidP="00C131C6">
          <w:pPr>
            <w:rPr>
              <w:rFonts w:ascii="Arial" w:hAnsi="Arial" w:cs="Times New Roman"/>
            </w:rPr>
          </w:pPr>
        </w:p>
      </w:tc>
      <w:tc>
        <w:tcPr>
          <w:tcW w:w="2126" w:type="dxa"/>
          <w:shd w:val="clear" w:color="auto" w:fill="EAF1DD" w:themeFill="accent3" w:themeFillTint="33"/>
        </w:tcPr>
        <w:p w14:paraId="31193EC7" w14:textId="77777777" w:rsidR="003D1E81" w:rsidRPr="00B26B13" w:rsidRDefault="003D1E81" w:rsidP="00C131C6">
          <w:pPr>
            <w:rPr>
              <w:rFonts w:ascii="Arial" w:hAnsi="Arial" w:cs="Times New Roman"/>
              <w:b/>
              <w:sz w:val="20"/>
              <w:szCs w:val="20"/>
            </w:rPr>
          </w:pPr>
          <w:r w:rsidRPr="00B26B13">
            <w:rPr>
              <w:rFonts w:ascii="Arial" w:hAnsi="Arial" w:cs="Times New Roman"/>
              <w:b/>
              <w:sz w:val="20"/>
              <w:szCs w:val="20"/>
            </w:rPr>
            <w:t>Acción</w:t>
          </w:r>
        </w:p>
      </w:tc>
      <w:tc>
        <w:tcPr>
          <w:tcW w:w="1281" w:type="dxa"/>
        </w:tcPr>
        <w:p w14:paraId="308A277E" w14:textId="235DADAD" w:rsidR="003D1E81" w:rsidRPr="00B26B13" w:rsidRDefault="006937B6" w:rsidP="0057321A">
          <w:pPr>
            <w:jc w:val="center"/>
            <w:rPr>
              <w:rFonts w:ascii="Arial" w:hAnsi="Arial" w:cs="Times New Roman"/>
              <w:sz w:val="20"/>
              <w:szCs w:val="20"/>
            </w:rPr>
          </w:pPr>
          <w:r>
            <w:rPr>
              <w:rFonts w:ascii="Arial" w:hAnsi="Arial" w:cs="Times New Roman"/>
              <w:sz w:val="20"/>
              <w:szCs w:val="20"/>
            </w:rPr>
            <w:t>1.1</w:t>
          </w:r>
        </w:p>
      </w:tc>
    </w:tr>
    <w:tr w:rsidR="003D1E81" w:rsidRPr="00B26B13" w14:paraId="1034F7A3" w14:textId="77777777" w:rsidTr="00B26B13">
      <w:tc>
        <w:tcPr>
          <w:tcW w:w="1526" w:type="dxa"/>
          <w:vMerge/>
        </w:tcPr>
        <w:p w14:paraId="5FA84718" w14:textId="77777777" w:rsidR="003D1E81" w:rsidRPr="00B26B13" w:rsidRDefault="003D1E81" w:rsidP="00C131C6">
          <w:pPr>
            <w:rPr>
              <w:rFonts w:ascii="Arial" w:hAnsi="Arial"/>
            </w:rPr>
          </w:pPr>
        </w:p>
      </w:tc>
      <w:tc>
        <w:tcPr>
          <w:tcW w:w="4678" w:type="dxa"/>
          <w:vMerge w:val="restart"/>
          <w:vAlign w:val="center"/>
        </w:tcPr>
        <w:p w14:paraId="55BC4978" w14:textId="3DEE191D" w:rsidR="003D1E81" w:rsidRPr="00B26B13" w:rsidRDefault="006937B6" w:rsidP="0057321A">
          <w:pPr>
            <w:jc w:val="center"/>
            <w:rPr>
              <w:rFonts w:ascii="Arial" w:hAnsi="Arial" w:cs="Times New Roman"/>
              <w:sz w:val="20"/>
              <w:szCs w:val="20"/>
            </w:rPr>
          </w:pPr>
          <w:r>
            <w:rPr>
              <w:rFonts w:ascii="Arial" w:hAnsi="Arial" w:cs="Times New Roman"/>
              <w:sz w:val="20"/>
              <w:szCs w:val="20"/>
            </w:rPr>
            <w:t xml:space="preserve">Retiro de lodos acumulados en piscinas </w:t>
          </w:r>
        </w:p>
      </w:tc>
      <w:tc>
        <w:tcPr>
          <w:tcW w:w="2126" w:type="dxa"/>
          <w:shd w:val="clear" w:color="auto" w:fill="EAF1DD" w:themeFill="accent3" w:themeFillTint="33"/>
        </w:tcPr>
        <w:p w14:paraId="335B740F" w14:textId="77777777" w:rsidR="003D1E81" w:rsidRPr="00B26B13" w:rsidRDefault="003D1E81" w:rsidP="00C131C6">
          <w:pPr>
            <w:rPr>
              <w:rFonts w:ascii="Arial" w:hAnsi="Arial" w:cs="Times New Roman"/>
              <w:b/>
              <w:sz w:val="20"/>
              <w:szCs w:val="20"/>
            </w:rPr>
          </w:pPr>
          <w:r w:rsidRPr="00B26B13">
            <w:rPr>
              <w:rFonts w:ascii="Arial" w:hAnsi="Arial" w:cs="Times New Roman"/>
              <w:b/>
              <w:sz w:val="20"/>
              <w:szCs w:val="20"/>
            </w:rPr>
            <w:t>Nº Reporte</w:t>
          </w:r>
        </w:p>
      </w:tc>
      <w:tc>
        <w:tcPr>
          <w:tcW w:w="1281" w:type="dxa"/>
        </w:tcPr>
        <w:p w14:paraId="568039C4" w14:textId="752C03A3" w:rsidR="003D1E81" w:rsidRPr="00B26B13" w:rsidRDefault="006937B6" w:rsidP="0057321A">
          <w:pPr>
            <w:jc w:val="center"/>
            <w:rPr>
              <w:rFonts w:ascii="Arial" w:hAnsi="Arial" w:cs="Times New Roman"/>
              <w:sz w:val="20"/>
              <w:szCs w:val="20"/>
            </w:rPr>
          </w:pPr>
          <w:r>
            <w:rPr>
              <w:rFonts w:ascii="Arial" w:hAnsi="Arial" w:cs="Times New Roman"/>
              <w:sz w:val="20"/>
              <w:szCs w:val="20"/>
            </w:rPr>
            <w:t>1 de 7</w:t>
          </w:r>
        </w:p>
      </w:tc>
    </w:tr>
    <w:tr w:rsidR="003D1E81" w:rsidRPr="00B26B13" w14:paraId="06C7DD37" w14:textId="77777777" w:rsidTr="00B26B13">
      <w:tc>
        <w:tcPr>
          <w:tcW w:w="1526" w:type="dxa"/>
          <w:vMerge/>
        </w:tcPr>
        <w:p w14:paraId="5B0CDD1D" w14:textId="77777777" w:rsidR="003D1E81" w:rsidRPr="00B26B13" w:rsidRDefault="003D1E81" w:rsidP="00C131C6">
          <w:pPr>
            <w:rPr>
              <w:rFonts w:ascii="Arial" w:hAnsi="Arial"/>
            </w:rPr>
          </w:pPr>
        </w:p>
      </w:tc>
      <w:tc>
        <w:tcPr>
          <w:tcW w:w="4678" w:type="dxa"/>
          <w:vMerge/>
          <w:shd w:val="clear" w:color="auto" w:fill="auto"/>
        </w:tcPr>
        <w:p w14:paraId="178B8485" w14:textId="77777777" w:rsidR="003D1E81" w:rsidRPr="00B26B13" w:rsidRDefault="003D1E81" w:rsidP="0057321A">
          <w:pPr>
            <w:jc w:val="center"/>
            <w:rPr>
              <w:rFonts w:ascii="Arial" w:hAnsi="Arial" w:cs="Times New Roman"/>
              <w:sz w:val="20"/>
              <w:szCs w:val="20"/>
            </w:rPr>
          </w:pPr>
        </w:p>
      </w:tc>
      <w:tc>
        <w:tcPr>
          <w:tcW w:w="2126" w:type="dxa"/>
          <w:shd w:val="clear" w:color="auto" w:fill="EAF1DD" w:themeFill="accent3" w:themeFillTint="33"/>
        </w:tcPr>
        <w:p w14:paraId="5E6793C4" w14:textId="77777777" w:rsidR="003D1E81" w:rsidRPr="00B26B13" w:rsidRDefault="003D1E81" w:rsidP="0057321A">
          <w:pPr>
            <w:rPr>
              <w:rFonts w:ascii="Arial" w:hAnsi="Arial" w:cs="Times New Roman"/>
              <w:b/>
              <w:sz w:val="20"/>
              <w:szCs w:val="20"/>
            </w:rPr>
          </w:pPr>
          <w:r w:rsidRPr="00B26B13">
            <w:rPr>
              <w:rFonts w:ascii="Arial" w:hAnsi="Arial" w:cs="Times New Roman"/>
              <w:b/>
              <w:sz w:val="20"/>
              <w:szCs w:val="20"/>
            </w:rPr>
            <w:t>Fecha</w:t>
          </w:r>
        </w:p>
      </w:tc>
      <w:tc>
        <w:tcPr>
          <w:tcW w:w="1281" w:type="dxa"/>
        </w:tcPr>
        <w:p w14:paraId="469CC1E9" w14:textId="3A96A2CC" w:rsidR="003D1E81" w:rsidRPr="00B26B13" w:rsidRDefault="006937B6" w:rsidP="0057321A">
          <w:pPr>
            <w:jc w:val="center"/>
            <w:rPr>
              <w:rFonts w:ascii="Arial" w:hAnsi="Arial" w:cs="Times New Roman"/>
              <w:sz w:val="20"/>
              <w:szCs w:val="20"/>
            </w:rPr>
          </w:pPr>
          <w:r>
            <w:rPr>
              <w:rFonts w:ascii="Arial" w:hAnsi="Arial" w:cs="Times New Roman"/>
              <w:sz w:val="20"/>
              <w:szCs w:val="20"/>
            </w:rPr>
            <w:t>04/09</w:t>
          </w:r>
          <w:r w:rsidR="003D1E81" w:rsidRPr="00B26B13">
            <w:rPr>
              <w:rFonts w:ascii="Arial" w:hAnsi="Arial" w:cs="Times New Roman"/>
              <w:sz w:val="20"/>
              <w:szCs w:val="20"/>
            </w:rPr>
            <w:t>/2015</w:t>
          </w:r>
        </w:p>
      </w:tc>
    </w:tr>
  </w:tbl>
  <w:p w14:paraId="3C7E4B17" w14:textId="77777777" w:rsidR="003D1E81" w:rsidRDefault="003D1E8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4056D"/>
    <w:multiLevelType w:val="hybridMultilevel"/>
    <w:tmpl w:val="CA268958"/>
    <w:lvl w:ilvl="0" w:tplc="6C349DB8">
      <w:start w:val="1"/>
      <w:numFmt w:val="bullet"/>
      <w:lvlText w:val="•"/>
      <w:lvlJc w:val="left"/>
      <w:pPr>
        <w:tabs>
          <w:tab w:val="num" w:pos="720"/>
        </w:tabs>
        <w:ind w:left="720" w:hanging="360"/>
      </w:pPr>
      <w:rPr>
        <w:rFonts w:ascii="Arial" w:hAnsi="Arial" w:hint="default"/>
      </w:rPr>
    </w:lvl>
    <w:lvl w:ilvl="1" w:tplc="2390D616">
      <w:start w:val="1826"/>
      <w:numFmt w:val="bullet"/>
      <w:lvlText w:val="–"/>
      <w:lvlJc w:val="left"/>
      <w:pPr>
        <w:tabs>
          <w:tab w:val="num" w:pos="1440"/>
        </w:tabs>
        <w:ind w:left="1440" w:hanging="360"/>
      </w:pPr>
      <w:rPr>
        <w:rFonts w:ascii="Arial" w:hAnsi="Arial" w:hint="default"/>
      </w:rPr>
    </w:lvl>
    <w:lvl w:ilvl="2" w:tplc="9ED6E8DA" w:tentative="1">
      <w:start w:val="1"/>
      <w:numFmt w:val="bullet"/>
      <w:lvlText w:val="•"/>
      <w:lvlJc w:val="left"/>
      <w:pPr>
        <w:tabs>
          <w:tab w:val="num" w:pos="2160"/>
        </w:tabs>
        <w:ind w:left="2160" w:hanging="360"/>
      </w:pPr>
      <w:rPr>
        <w:rFonts w:ascii="Arial" w:hAnsi="Arial" w:hint="default"/>
      </w:rPr>
    </w:lvl>
    <w:lvl w:ilvl="3" w:tplc="BA526AB6" w:tentative="1">
      <w:start w:val="1"/>
      <w:numFmt w:val="bullet"/>
      <w:lvlText w:val="•"/>
      <w:lvlJc w:val="left"/>
      <w:pPr>
        <w:tabs>
          <w:tab w:val="num" w:pos="2880"/>
        </w:tabs>
        <w:ind w:left="2880" w:hanging="360"/>
      </w:pPr>
      <w:rPr>
        <w:rFonts w:ascii="Arial" w:hAnsi="Arial" w:hint="default"/>
      </w:rPr>
    </w:lvl>
    <w:lvl w:ilvl="4" w:tplc="3E906950" w:tentative="1">
      <w:start w:val="1"/>
      <w:numFmt w:val="bullet"/>
      <w:lvlText w:val="•"/>
      <w:lvlJc w:val="left"/>
      <w:pPr>
        <w:tabs>
          <w:tab w:val="num" w:pos="3600"/>
        </w:tabs>
        <w:ind w:left="3600" w:hanging="360"/>
      </w:pPr>
      <w:rPr>
        <w:rFonts w:ascii="Arial" w:hAnsi="Arial" w:hint="default"/>
      </w:rPr>
    </w:lvl>
    <w:lvl w:ilvl="5" w:tplc="C20CDB1C" w:tentative="1">
      <w:start w:val="1"/>
      <w:numFmt w:val="bullet"/>
      <w:lvlText w:val="•"/>
      <w:lvlJc w:val="left"/>
      <w:pPr>
        <w:tabs>
          <w:tab w:val="num" w:pos="4320"/>
        </w:tabs>
        <w:ind w:left="4320" w:hanging="360"/>
      </w:pPr>
      <w:rPr>
        <w:rFonts w:ascii="Arial" w:hAnsi="Arial" w:hint="default"/>
      </w:rPr>
    </w:lvl>
    <w:lvl w:ilvl="6" w:tplc="660EB848" w:tentative="1">
      <w:start w:val="1"/>
      <w:numFmt w:val="bullet"/>
      <w:lvlText w:val="•"/>
      <w:lvlJc w:val="left"/>
      <w:pPr>
        <w:tabs>
          <w:tab w:val="num" w:pos="5040"/>
        </w:tabs>
        <w:ind w:left="5040" w:hanging="360"/>
      </w:pPr>
      <w:rPr>
        <w:rFonts w:ascii="Arial" w:hAnsi="Arial" w:hint="default"/>
      </w:rPr>
    </w:lvl>
    <w:lvl w:ilvl="7" w:tplc="2ABA9CE2" w:tentative="1">
      <w:start w:val="1"/>
      <w:numFmt w:val="bullet"/>
      <w:lvlText w:val="•"/>
      <w:lvlJc w:val="left"/>
      <w:pPr>
        <w:tabs>
          <w:tab w:val="num" w:pos="5760"/>
        </w:tabs>
        <w:ind w:left="5760" w:hanging="360"/>
      </w:pPr>
      <w:rPr>
        <w:rFonts w:ascii="Arial" w:hAnsi="Arial" w:hint="default"/>
      </w:rPr>
    </w:lvl>
    <w:lvl w:ilvl="8" w:tplc="25CC7196" w:tentative="1">
      <w:start w:val="1"/>
      <w:numFmt w:val="bullet"/>
      <w:lvlText w:val="•"/>
      <w:lvlJc w:val="left"/>
      <w:pPr>
        <w:tabs>
          <w:tab w:val="num" w:pos="6480"/>
        </w:tabs>
        <w:ind w:left="6480" w:hanging="360"/>
      </w:pPr>
      <w:rPr>
        <w:rFonts w:ascii="Arial" w:hAnsi="Arial" w:hint="default"/>
      </w:rPr>
    </w:lvl>
  </w:abstractNum>
  <w:abstractNum w:abstractNumId="1">
    <w:nsid w:val="284344F6"/>
    <w:multiLevelType w:val="multilevel"/>
    <w:tmpl w:val="A22C1F8E"/>
    <w:lvl w:ilvl="0">
      <w:start w:val="1"/>
      <w:numFmt w:val="decimal"/>
      <w:lvlText w:val="%1"/>
      <w:lvlJc w:val="left"/>
      <w:pPr>
        <w:ind w:left="360" w:hanging="360"/>
      </w:pPr>
      <w:rPr>
        <w:rFonts w:hint="default"/>
      </w:rPr>
    </w:lvl>
    <w:lvl w:ilvl="1">
      <w:start w:val="4"/>
      <w:numFmt w:val="decimal"/>
      <w:lvlText w:val="%1.%2"/>
      <w:lvlJc w:val="left"/>
      <w:pPr>
        <w:ind w:left="1776"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2">
    <w:nsid w:val="5628179F"/>
    <w:multiLevelType w:val="multilevel"/>
    <w:tmpl w:val="BB5648F2"/>
    <w:lvl w:ilvl="0">
      <w:start w:val="1"/>
      <w:numFmt w:val="decimal"/>
      <w:lvlText w:val="%1"/>
      <w:lvlJc w:val="left"/>
      <w:pPr>
        <w:ind w:left="390" w:hanging="390"/>
      </w:pPr>
      <w:rPr>
        <w:rFonts w:hint="default"/>
      </w:rPr>
    </w:lvl>
    <w:lvl w:ilvl="1">
      <w:start w:val="1"/>
      <w:numFmt w:val="decimal"/>
      <w:lvlText w:val="%1.%2"/>
      <w:lvlJc w:val="left"/>
      <w:pPr>
        <w:ind w:left="1806" w:hanging="39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128" w:hanging="1800"/>
      </w:pPr>
      <w:rPr>
        <w:rFonts w:hint="default"/>
      </w:rPr>
    </w:lvl>
  </w:abstractNum>
  <w:abstractNum w:abstractNumId="3">
    <w:nsid w:val="64321E55"/>
    <w:multiLevelType w:val="multilevel"/>
    <w:tmpl w:val="BD44644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6E9F2A80"/>
    <w:multiLevelType w:val="multilevel"/>
    <w:tmpl w:val="73EC8C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6D9"/>
    <w:rsid w:val="00013A3B"/>
    <w:rsid w:val="000207A7"/>
    <w:rsid w:val="00051B56"/>
    <w:rsid w:val="00054645"/>
    <w:rsid w:val="000731A0"/>
    <w:rsid w:val="0008250B"/>
    <w:rsid w:val="00091B34"/>
    <w:rsid w:val="000B2489"/>
    <w:rsid w:val="000B4A84"/>
    <w:rsid w:val="000B556D"/>
    <w:rsid w:val="000C1549"/>
    <w:rsid w:val="00123DA0"/>
    <w:rsid w:val="00181FF1"/>
    <w:rsid w:val="00186771"/>
    <w:rsid w:val="001934BD"/>
    <w:rsid w:val="001C72C7"/>
    <w:rsid w:val="001E6943"/>
    <w:rsid w:val="001F16D9"/>
    <w:rsid w:val="00207E50"/>
    <w:rsid w:val="00217E33"/>
    <w:rsid w:val="00223B00"/>
    <w:rsid w:val="00227303"/>
    <w:rsid w:val="00247B45"/>
    <w:rsid w:val="002528A7"/>
    <w:rsid w:val="00263C6F"/>
    <w:rsid w:val="0028378A"/>
    <w:rsid w:val="002A71F4"/>
    <w:rsid w:val="002E36F3"/>
    <w:rsid w:val="002E5083"/>
    <w:rsid w:val="002F03DD"/>
    <w:rsid w:val="0030264F"/>
    <w:rsid w:val="0032404D"/>
    <w:rsid w:val="003443CD"/>
    <w:rsid w:val="00345527"/>
    <w:rsid w:val="003464FB"/>
    <w:rsid w:val="0036726F"/>
    <w:rsid w:val="00385C8B"/>
    <w:rsid w:val="003A3808"/>
    <w:rsid w:val="003A38F7"/>
    <w:rsid w:val="003A49F1"/>
    <w:rsid w:val="003C0143"/>
    <w:rsid w:val="003D1E81"/>
    <w:rsid w:val="003D38EE"/>
    <w:rsid w:val="003D63B2"/>
    <w:rsid w:val="003F4AEB"/>
    <w:rsid w:val="004006E6"/>
    <w:rsid w:val="00406FF9"/>
    <w:rsid w:val="00411B57"/>
    <w:rsid w:val="0041317F"/>
    <w:rsid w:val="004174C5"/>
    <w:rsid w:val="00417F2D"/>
    <w:rsid w:val="00421706"/>
    <w:rsid w:val="00441487"/>
    <w:rsid w:val="00446215"/>
    <w:rsid w:val="004633A5"/>
    <w:rsid w:val="00476D63"/>
    <w:rsid w:val="004864ED"/>
    <w:rsid w:val="00491407"/>
    <w:rsid w:val="004976A6"/>
    <w:rsid w:val="004B19E3"/>
    <w:rsid w:val="004D6C4F"/>
    <w:rsid w:val="00514157"/>
    <w:rsid w:val="00525949"/>
    <w:rsid w:val="00540634"/>
    <w:rsid w:val="0054206D"/>
    <w:rsid w:val="005437BF"/>
    <w:rsid w:val="00554CBD"/>
    <w:rsid w:val="0057321A"/>
    <w:rsid w:val="00584D79"/>
    <w:rsid w:val="005929CD"/>
    <w:rsid w:val="005B3EB8"/>
    <w:rsid w:val="005F4AA9"/>
    <w:rsid w:val="00600AE2"/>
    <w:rsid w:val="00620276"/>
    <w:rsid w:val="006367A5"/>
    <w:rsid w:val="00663055"/>
    <w:rsid w:val="006668D5"/>
    <w:rsid w:val="006713A7"/>
    <w:rsid w:val="00682F95"/>
    <w:rsid w:val="006937B6"/>
    <w:rsid w:val="006F474A"/>
    <w:rsid w:val="006F5E28"/>
    <w:rsid w:val="00704751"/>
    <w:rsid w:val="0072366E"/>
    <w:rsid w:val="007259F1"/>
    <w:rsid w:val="007360A7"/>
    <w:rsid w:val="00736D3E"/>
    <w:rsid w:val="007622BC"/>
    <w:rsid w:val="0076278A"/>
    <w:rsid w:val="007703B2"/>
    <w:rsid w:val="00782896"/>
    <w:rsid w:val="0079576D"/>
    <w:rsid w:val="00797065"/>
    <w:rsid w:val="007B6BF4"/>
    <w:rsid w:val="007C3C02"/>
    <w:rsid w:val="007F5367"/>
    <w:rsid w:val="008467C0"/>
    <w:rsid w:val="008800AC"/>
    <w:rsid w:val="00884288"/>
    <w:rsid w:val="00885AE9"/>
    <w:rsid w:val="0089169D"/>
    <w:rsid w:val="008A2BDA"/>
    <w:rsid w:val="008C0D46"/>
    <w:rsid w:val="008C3E6C"/>
    <w:rsid w:val="0091178B"/>
    <w:rsid w:val="009547F1"/>
    <w:rsid w:val="00957D9F"/>
    <w:rsid w:val="0096013E"/>
    <w:rsid w:val="00981D36"/>
    <w:rsid w:val="0098685E"/>
    <w:rsid w:val="009B5282"/>
    <w:rsid w:val="009C4F6E"/>
    <w:rsid w:val="009D060C"/>
    <w:rsid w:val="009D36A3"/>
    <w:rsid w:val="009D6B7F"/>
    <w:rsid w:val="009E5B1D"/>
    <w:rsid w:val="009E6BE8"/>
    <w:rsid w:val="00A361F0"/>
    <w:rsid w:val="00A47975"/>
    <w:rsid w:val="00A65311"/>
    <w:rsid w:val="00A755FC"/>
    <w:rsid w:val="00AA07C9"/>
    <w:rsid w:val="00B26B13"/>
    <w:rsid w:val="00B4681A"/>
    <w:rsid w:val="00B5254A"/>
    <w:rsid w:val="00B60001"/>
    <w:rsid w:val="00B62FE2"/>
    <w:rsid w:val="00B81459"/>
    <w:rsid w:val="00B93003"/>
    <w:rsid w:val="00BC07FC"/>
    <w:rsid w:val="00BC2A2C"/>
    <w:rsid w:val="00BF44B2"/>
    <w:rsid w:val="00C106D5"/>
    <w:rsid w:val="00C131C6"/>
    <w:rsid w:val="00C161AE"/>
    <w:rsid w:val="00C263E8"/>
    <w:rsid w:val="00C4058D"/>
    <w:rsid w:val="00C41969"/>
    <w:rsid w:val="00C63597"/>
    <w:rsid w:val="00C74649"/>
    <w:rsid w:val="00C82A82"/>
    <w:rsid w:val="00C87FAD"/>
    <w:rsid w:val="00C9576C"/>
    <w:rsid w:val="00CC76A6"/>
    <w:rsid w:val="00CD5347"/>
    <w:rsid w:val="00D05092"/>
    <w:rsid w:val="00D65CE1"/>
    <w:rsid w:val="00D74528"/>
    <w:rsid w:val="00DB5F88"/>
    <w:rsid w:val="00DC313C"/>
    <w:rsid w:val="00DC3AC4"/>
    <w:rsid w:val="00DE20F8"/>
    <w:rsid w:val="00E25049"/>
    <w:rsid w:val="00E256D8"/>
    <w:rsid w:val="00E35AD5"/>
    <w:rsid w:val="00E55D9D"/>
    <w:rsid w:val="00E62BB4"/>
    <w:rsid w:val="00E81645"/>
    <w:rsid w:val="00EA1519"/>
    <w:rsid w:val="00EA4B56"/>
    <w:rsid w:val="00EE1464"/>
    <w:rsid w:val="00EE44DE"/>
    <w:rsid w:val="00F05C72"/>
    <w:rsid w:val="00F239D8"/>
    <w:rsid w:val="00F42760"/>
    <w:rsid w:val="00F51F1C"/>
    <w:rsid w:val="00F5458A"/>
    <w:rsid w:val="00F643FE"/>
    <w:rsid w:val="00F663E8"/>
    <w:rsid w:val="00F66889"/>
    <w:rsid w:val="00F77AA3"/>
    <w:rsid w:val="00FA0935"/>
    <w:rsid w:val="00FB4579"/>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7256F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889"/>
    <w:rPr>
      <w:rFonts w:ascii="Times New Roman" w:hAnsi="Times New Roman"/>
    </w:rPr>
  </w:style>
  <w:style w:type="paragraph" w:styleId="Ttulo1">
    <w:name w:val="heading 1"/>
    <w:basedOn w:val="Normal"/>
    <w:next w:val="Normal"/>
    <w:link w:val="Ttulo1Car"/>
    <w:uiPriority w:val="9"/>
    <w:qFormat/>
    <w:rsid w:val="00DE20F8"/>
    <w:pPr>
      <w:keepNext/>
      <w:keepLines/>
      <w:spacing w:before="480"/>
      <w:outlineLvl w:val="0"/>
    </w:pPr>
    <w:rPr>
      <w:rFonts w:eastAsiaTheme="majorEastAsia" w:cstheme="majorBidi"/>
      <w:b/>
      <w:bCs/>
      <w:caps/>
      <w:color w:val="000000" w:themeColor="text1"/>
      <w:sz w:val="20"/>
      <w:szCs w:val="28"/>
      <w:lang w:val="es-CO"/>
    </w:rPr>
  </w:style>
  <w:style w:type="paragraph" w:styleId="Ttulo2">
    <w:name w:val="heading 2"/>
    <w:basedOn w:val="Normal"/>
    <w:next w:val="Normal"/>
    <w:link w:val="Ttulo2Car"/>
    <w:uiPriority w:val="9"/>
    <w:unhideWhenUsed/>
    <w:qFormat/>
    <w:rsid w:val="00600AE2"/>
    <w:pPr>
      <w:keepNext/>
      <w:keepLines/>
      <w:spacing w:before="200"/>
      <w:outlineLvl w:val="1"/>
    </w:pPr>
    <w:rPr>
      <w:rFonts w:eastAsiaTheme="majorEastAsia" w:cstheme="majorBidi"/>
      <w:b/>
      <w:bCs/>
      <w:caps/>
      <w:color w:val="000000" w:themeColor="text1"/>
      <w:sz w:val="20"/>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1F16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C131C6"/>
    <w:pPr>
      <w:tabs>
        <w:tab w:val="center" w:pos="4252"/>
        <w:tab w:val="right" w:pos="8504"/>
      </w:tabs>
    </w:pPr>
  </w:style>
  <w:style w:type="character" w:customStyle="1" w:styleId="EncabezadoCar">
    <w:name w:val="Encabezado Car"/>
    <w:basedOn w:val="Fuentedeprrafopredeter"/>
    <w:link w:val="Encabezado"/>
    <w:uiPriority w:val="99"/>
    <w:rsid w:val="00C131C6"/>
  </w:style>
  <w:style w:type="paragraph" w:styleId="Piedepgina">
    <w:name w:val="footer"/>
    <w:basedOn w:val="Normal"/>
    <w:link w:val="PiedepginaCar"/>
    <w:uiPriority w:val="99"/>
    <w:unhideWhenUsed/>
    <w:rsid w:val="00C131C6"/>
    <w:pPr>
      <w:tabs>
        <w:tab w:val="center" w:pos="4252"/>
        <w:tab w:val="right" w:pos="8504"/>
      </w:tabs>
    </w:pPr>
  </w:style>
  <w:style w:type="character" w:customStyle="1" w:styleId="PiedepginaCar">
    <w:name w:val="Pie de página Car"/>
    <w:basedOn w:val="Fuentedeprrafopredeter"/>
    <w:link w:val="Piedepgina"/>
    <w:uiPriority w:val="99"/>
    <w:rsid w:val="00C131C6"/>
  </w:style>
  <w:style w:type="paragraph" w:styleId="Textodeglobo">
    <w:name w:val="Balloon Text"/>
    <w:basedOn w:val="Normal"/>
    <w:link w:val="TextodegloboCar"/>
    <w:uiPriority w:val="99"/>
    <w:semiHidden/>
    <w:unhideWhenUsed/>
    <w:rsid w:val="0057321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7321A"/>
    <w:rPr>
      <w:rFonts w:ascii="Lucida Grande" w:hAnsi="Lucida Grande" w:cs="Lucida Grande"/>
      <w:sz w:val="18"/>
      <w:szCs w:val="18"/>
    </w:rPr>
  </w:style>
  <w:style w:type="character" w:styleId="Nmerodepgina">
    <w:name w:val="page number"/>
    <w:basedOn w:val="Fuentedeprrafopredeter"/>
    <w:uiPriority w:val="99"/>
    <w:semiHidden/>
    <w:unhideWhenUsed/>
    <w:rsid w:val="004D6C4F"/>
  </w:style>
  <w:style w:type="character" w:customStyle="1" w:styleId="Ttulo1Car">
    <w:name w:val="Título 1 Car"/>
    <w:basedOn w:val="Fuentedeprrafopredeter"/>
    <w:link w:val="Ttulo1"/>
    <w:uiPriority w:val="9"/>
    <w:rsid w:val="00DE20F8"/>
    <w:rPr>
      <w:rFonts w:ascii="Times New Roman" w:eastAsiaTheme="majorEastAsia" w:hAnsi="Times New Roman" w:cstheme="majorBidi"/>
      <w:b/>
      <w:bCs/>
      <w:caps/>
      <w:color w:val="000000" w:themeColor="text1"/>
      <w:sz w:val="20"/>
      <w:szCs w:val="28"/>
      <w:lang w:val="es-CO"/>
    </w:rPr>
  </w:style>
  <w:style w:type="table" w:styleId="Sombreadomedio2-nfasis3">
    <w:name w:val="Medium Shading 2 Accent 3"/>
    <w:basedOn w:val="Tablanormal"/>
    <w:uiPriority w:val="64"/>
    <w:rsid w:val="0032404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Epgrafe">
    <w:name w:val="caption"/>
    <w:basedOn w:val="Normal"/>
    <w:next w:val="Normal"/>
    <w:uiPriority w:val="35"/>
    <w:unhideWhenUsed/>
    <w:qFormat/>
    <w:rsid w:val="00EE44DE"/>
    <w:pPr>
      <w:spacing w:after="200"/>
    </w:pPr>
    <w:rPr>
      <w:b/>
      <w:bCs/>
      <w:color w:val="4F81BD" w:themeColor="accent1"/>
      <w:sz w:val="18"/>
      <w:szCs w:val="18"/>
    </w:rPr>
  </w:style>
  <w:style w:type="table" w:styleId="Listamedia2-nfasis3">
    <w:name w:val="Medium List 2 Accent 3"/>
    <w:basedOn w:val="Tablanormal"/>
    <w:uiPriority w:val="66"/>
    <w:rsid w:val="00EE44D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vistosa-nfasis4">
    <w:name w:val="Colorful List Accent 4"/>
    <w:basedOn w:val="Tablanormal"/>
    <w:uiPriority w:val="72"/>
    <w:rsid w:val="00411B57"/>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character" w:customStyle="1" w:styleId="Ttulo2Car">
    <w:name w:val="Título 2 Car"/>
    <w:basedOn w:val="Fuentedeprrafopredeter"/>
    <w:link w:val="Ttulo2"/>
    <w:uiPriority w:val="9"/>
    <w:rsid w:val="00600AE2"/>
    <w:rPr>
      <w:rFonts w:ascii="Times New Roman" w:eastAsiaTheme="majorEastAsia" w:hAnsi="Times New Roman" w:cstheme="majorBidi"/>
      <w:b/>
      <w:bCs/>
      <w:caps/>
      <w:color w:val="000000" w:themeColor="text1"/>
      <w:sz w:val="20"/>
      <w:szCs w:val="26"/>
    </w:rPr>
  </w:style>
  <w:style w:type="paragraph" w:styleId="Prrafodelista">
    <w:name w:val="List Paragraph"/>
    <w:basedOn w:val="Normal"/>
    <w:uiPriority w:val="34"/>
    <w:qFormat/>
    <w:rsid w:val="000B556D"/>
    <w:pPr>
      <w:ind w:left="720"/>
      <w:contextualSpacing/>
    </w:pPr>
  </w:style>
  <w:style w:type="table" w:styleId="Sombreadomedio1-nfasis3">
    <w:name w:val="Medium Shading 1 Accent 3"/>
    <w:basedOn w:val="Tablanormal"/>
    <w:uiPriority w:val="63"/>
    <w:rsid w:val="008C3E6C"/>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styleId="Sinespaciado">
    <w:name w:val="No Spacing"/>
    <w:uiPriority w:val="1"/>
    <w:qFormat/>
    <w:rsid w:val="00B4681A"/>
    <w:rPr>
      <w:rFonts w:ascii="Times New Roman" w:hAnsi="Times New Roman"/>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889"/>
    <w:rPr>
      <w:rFonts w:ascii="Times New Roman" w:hAnsi="Times New Roman"/>
    </w:rPr>
  </w:style>
  <w:style w:type="paragraph" w:styleId="Ttulo1">
    <w:name w:val="heading 1"/>
    <w:basedOn w:val="Normal"/>
    <w:next w:val="Normal"/>
    <w:link w:val="Ttulo1Car"/>
    <w:uiPriority w:val="9"/>
    <w:qFormat/>
    <w:rsid w:val="00DE20F8"/>
    <w:pPr>
      <w:keepNext/>
      <w:keepLines/>
      <w:spacing w:before="480"/>
      <w:outlineLvl w:val="0"/>
    </w:pPr>
    <w:rPr>
      <w:rFonts w:eastAsiaTheme="majorEastAsia" w:cstheme="majorBidi"/>
      <w:b/>
      <w:bCs/>
      <w:caps/>
      <w:color w:val="000000" w:themeColor="text1"/>
      <w:sz w:val="20"/>
      <w:szCs w:val="28"/>
      <w:lang w:val="es-CO"/>
    </w:rPr>
  </w:style>
  <w:style w:type="paragraph" w:styleId="Ttulo2">
    <w:name w:val="heading 2"/>
    <w:basedOn w:val="Normal"/>
    <w:next w:val="Normal"/>
    <w:link w:val="Ttulo2Car"/>
    <w:uiPriority w:val="9"/>
    <w:unhideWhenUsed/>
    <w:qFormat/>
    <w:rsid w:val="00600AE2"/>
    <w:pPr>
      <w:keepNext/>
      <w:keepLines/>
      <w:spacing w:before="200"/>
      <w:outlineLvl w:val="1"/>
    </w:pPr>
    <w:rPr>
      <w:rFonts w:eastAsiaTheme="majorEastAsia" w:cstheme="majorBidi"/>
      <w:b/>
      <w:bCs/>
      <w:caps/>
      <w:color w:val="000000" w:themeColor="text1"/>
      <w:sz w:val="20"/>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1F16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C131C6"/>
    <w:pPr>
      <w:tabs>
        <w:tab w:val="center" w:pos="4252"/>
        <w:tab w:val="right" w:pos="8504"/>
      </w:tabs>
    </w:pPr>
  </w:style>
  <w:style w:type="character" w:customStyle="1" w:styleId="EncabezadoCar">
    <w:name w:val="Encabezado Car"/>
    <w:basedOn w:val="Fuentedeprrafopredeter"/>
    <w:link w:val="Encabezado"/>
    <w:uiPriority w:val="99"/>
    <w:rsid w:val="00C131C6"/>
  </w:style>
  <w:style w:type="paragraph" w:styleId="Piedepgina">
    <w:name w:val="footer"/>
    <w:basedOn w:val="Normal"/>
    <w:link w:val="PiedepginaCar"/>
    <w:uiPriority w:val="99"/>
    <w:unhideWhenUsed/>
    <w:rsid w:val="00C131C6"/>
    <w:pPr>
      <w:tabs>
        <w:tab w:val="center" w:pos="4252"/>
        <w:tab w:val="right" w:pos="8504"/>
      </w:tabs>
    </w:pPr>
  </w:style>
  <w:style w:type="character" w:customStyle="1" w:styleId="PiedepginaCar">
    <w:name w:val="Pie de página Car"/>
    <w:basedOn w:val="Fuentedeprrafopredeter"/>
    <w:link w:val="Piedepgina"/>
    <w:uiPriority w:val="99"/>
    <w:rsid w:val="00C131C6"/>
  </w:style>
  <w:style w:type="paragraph" w:styleId="Textodeglobo">
    <w:name w:val="Balloon Text"/>
    <w:basedOn w:val="Normal"/>
    <w:link w:val="TextodegloboCar"/>
    <w:uiPriority w:val="99"/>
    <w:semiHidden/>
    <w:unhideWhenUsed/>
    <w:rsid w:val="0057321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7321A"/>
    <w:rPr>
      <w:rFonts w:ascii="Lucida Grande" w:hAnsi="Lucida Grande" w:cs="Lucida Grande"/>
      <w:sz w:val="18"/>
      <w:szCs w:val="18"/>
    </w:rPr>
  </w:style>
  <w:style w:type="character" w:styleId="Nmerodepgina">
    <w:name w:val="page number"/>
    <w:basedOn w:val="Fuentedeprrafopredeter"/>
    <w:uiPriority w:val="99"/>
    <w:semiHidden/>
    <w:unhideWhenUsed/>
    <w:rsid w:val="004D6C4F"/>
  </w:style>
  <w:style w:type="character" w:customStyle="1" w:styleId="Ttulo1Car">
    <w:name w:val="Título 1 Car"/>
    <w:basedOn w:val="Fuentedeprrafopredeter"/>
    <w:link w:val="Ttulo1"/>
    <w:uiPriority w:val="9"/>
    <w:rsid w:val="00DE20F8"/>
    <w:rPr>
      <w:rFonts w:ascii="Times New Roman" w:eastAsiaTheme="majorEastAsia" w:hAnsi="Times New Roman" w:cstheme="majorBidi"/>
      <w:b/>
      <w:bCs/>
      <w:caps/>
      <w:color w:val="000000" w:themeColor="text1"/>
      <w:sz w:val="20"/>
      <w:szCs w:val="28"/>
      <w:lang w:val="es-CO"/>
    </w:rPr>
  </w:style>
  <w:style w:type="table" w:styleId="Sombreadomedio2-nfasis3">
    <w:name w:val="Medium Shading 2 Accent 3"/>
    <w:basedOn w:val="Tablanormal"/>
    <w:uiPriority w:val="64"/>
    <w:rsid w:val="0032404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Epgrafe">
    <w:name w:val="caption"/>
    <w:basedOn w:val="Normal"/>
    <w:next w:val="Normal"/>
    <w:uiPriority w:val="35"/>
    <w:unhideWhenUsed/>
    <w:qFormat/>
    <w:rsid w:val="00EE44DE"/>
    <w:pPr>
      <w:spacing w:after="200"/>
    </w:pPr>
    <w:rPr>
      <w:b/>
      <w:bCs/>
      <w:color w:val="4F81BD" w:themeColor="accent1"/>
      <w:sz w:val="18"/>
      <w:szCs w:val="18"/>
    </w:rPr>
  </w:style>
  <w:style w:type="table" w:styleId="Listamedia2-nfasis3">
    <w:name w:val="Medium List 2 Accent 3"/>
    <w:basedOn w:val="Tablanormal"/>
    <w:uiPriority w:val="66"/>
    <w:rsid w:val="00EE44D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vistosa-nfasis4">
    <w:name w:val="Colorful List Accent 4"/>
    <w:basedOn w:val="Tablanormal"/>
    <w:uiPriority w:val="72"/>
    <w:rsid w:val="00411B57"/>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character" w:customStyle="1" w:styleId="Ttulo2Car">
    <w:name w:val="Título 2 Car"/>
    <w:basedOn w:val="Fuentedeprrafopredeter"/>
    <w:link w:val="Ttulo2"/>
    <w:uiPriority w:val="9"/>
    <w:rsid w:val="00600AE2"/>
    <w:rPr>
      <w:rFonts w:ascii="Times New Roman" w:eastAsiaTheme="majorEastAsia" w:hAnsi="Times New Roman" w:cstheme="majorBidi"/>
      <w:b/>
      <w:bCs/>
      <w:caps/>
      <w:color w:val="000000" w:themeColor="text1"/>
      <w:sz w:val="20"/>
      <w:szCs w:val="26"/>
    </w:rPr>
  </w:style>
  <w:style w:type="paragraph" w:styleId="Prrafodelista">
    <w:name w:val="List Paragraph"/>
    <w:basedOn w:val="Normal"/>
    <w:uiPriority w:val="34"/>
    <w:qFormat/>
    <w:rsid w:val="000B556D"/>
    <w:pPr>
      <w:ind w:left="720"/>
      <w:contextualSpacing/>
    </w:pPr>
  </w:style>
  <w:style w:type="table" w:styleId="Sombreadomedio1-nfasis3">
    <w:name w:val="Medium Shading 1 Accent 3"/>
    <w:basedOn w:val="Tablanormal"/>
    <w:uiPriority w:val="63"/>
    <w:rsid w:val="008C3E6C"/>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styleId="Sinespaciado">
    <w:name w:val="No Spacing"/>
    <w:uiPriority w:val="1"/>
    <w:qFormat/>
    <w:rsid w:val="00B4681A"/>
    <w:rPr>
      <w:rFonts w:ascii="Times New Roman" w:hAnsi="Times New Roman"/>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34121">
      <w:bodyDiv w:val="1"/>
      <w:marLeft w:val="0"/>
      <w:marRight w:val="0"/>
      <w:marTop w:val="0"/>
      <w:marBottom w:val="0"/>
      <w:divBdr>
        <w:top w:val="none" w:sz="0" w:space="0" w:color="auto"/>
        <w:left w:val="none" w:sz="0" w:space="0" w:color="auto"/>
        <w:bottom w:val="none" w:sz="0" w:space="0" w:color="auto"/>
        <w:right w:val="none" w:sz="0" w:space="0" w:color="auto"/>
      </w:divBdr>
      <w:divsChild>
        <w:div w:id="19668174">
          <w:marLeft w:val="547"/>
          <w:marRight w:val="0"/>
          <w:marTop w:val="106"/>
          <w:marBottom w:val="0"/>
          <w:divBdr>
            <w:top w:val="none" w:sz="0" w:space="0" w:color="auto"/>
            <w:left w:val="none" w:sz="0" w:space="0" w:color="auto"/>
            <w:bottom w:val="none" w:sz="0" w:space="0" w:color="auto"/>
            <w:right w:val="none" w:sz="0" w:space="0" w:color="auto"/>
          </w:divBdr>
        </w:div>
        <w:div w:id="548762619">
          <w:marLeft w:val="1166"/>
          <w:marRight w:val="0"/>
          <w:marTop w:val="96"/>
          <w:marBottom w:val="0"/>
          <w:divBdr>
            <w:top w:val="none" w:sz="0" w:space="0" w:color="auto"/>
            <w:left w:val="none" w:sz="0" w:space="0" w:color="auto"/>
            <w:bottom w:val="none" w:sz="0" w:space="0" w:color="auto"/>
            <w:right w:val="none" w:sz="0" w:space="0" w:color="auto"/>
          </w:divBdr>
        </w:div>
        <w:div w:id="797528603">
          <w:marLeft w:val="1166"/>
          <w:marRight w:val="0"/>
          <w:marTop w:val="96"/>
          <w:marBottom w:val="0"/>
          <w:divBdr>
            <w:top w:val="none" w:sz="0" w:space="0" w:color="auto"/>
            <w:left w:val="none" w:sz="0" w:space="0" w:color="auto"/>
            <w:bottom w:val="none" w:sz="0" w:space="0" w:color="auto"/>
            <w:right w:val="none" w:sz="0" w:space="0" w:color="auto"/>
          </w:divBdr>
        </w:div>
        <w:div w:id="962808338">
          <w:marLeft w:val="1166"/>
          <w:marRight w:val="0"/>
          <w:marTop w:val="96"/>
          <w:marBottom w:val="0"/>
          <w:divBdr>
            <w:top w:val="none" w:sz="0" w:space="0" w:color="auto"/>
            <w:left w:val="none" w:sz="0" w:space="0" w:color="auto"/>
            <w:bottom w:val="none" w:sz="0" w:space="0" w:color="auto"/>
            <w:right w:val="none" w:sz="0" w:space="0" w:color="auto"/>
          </w:divBdr>
        </w:div>
        <w:div w:id="1098450143">
          <w:marLeft w:val="1166"/>
          <w:marRight w:val="0"/>
          <w:marTop w:val="96"/>
          <w:marBottom w:val="0"/>
          <w:divBdr>
            <w:top w:val="none" w:sz="0" w:space="0" w:color="auto"/>
            <w:left w:val="none" w:sz="0" w:space="0" w:color="auto"/>
            <w:bottom w:val="none" w:sz="0" w:space="0" w:color="auto"/>
            <w:right w:val="none" w:sz="0" w:space="0" w:color="auto"/>
          </w:divBdr>
        </w:div>
        <w:div w:id="1420367728">
          <w:marLeft w:val="547"/>
          <w:marRight w:val="0"/>
          <w:marTop w:val="106"/>
          <w:marBottom w:val="0"/>
          <w:divBdr>
            <w:top w:val="none" w:sz="0" w:space="0" w:color="auto"/>
            <w:left w:val="none" w:sz="0" w:space="0" w:color="auto"/>
            <w:bottom w:val="none" w:sz="0" w:space="0" w:color="auto"/>
            <w:right w:val="none" w:sz="0" w:space="0" w:color="auto"/>
          </w:divBdr>
        </w:div>
        <w:div w:id="1470437786">
          <w:marLeft w:val="1166"/>
          <w:marRight w:val="0"/>
          <w:marTop w:val="96"/>
          <w:marBottom w:val="0"/>
          <w:divBdr>
            <w:top w:val="none" w:sz="0" w:space="0" w:color="auto"/>
            <w:left w:val="none" w:sz="0" w:space="0" w:color="auto"/>
            <w:bottom w:val="none" w:sz="0" w:space="0" w:color="auto"/>
            <w:right w:val="none" w:sz="0" w:space="0" w:color="auto"/>
          </w:divBdr>
        </w:div>
        <w:div w:id="1530027629">
          <w:marLeft w:val="547"/>
          <w:marRight w:val="0"/>
          <w:marTop w:val="106"/>
          <w:marBottom w:val="0"/>
          <w:divBdr>
            <w:top w:val="none" w:sz="0" w:space="0" w:color="auto"/>
            <w:left w:val="none" w:sz="0" w:space="0" w:color="auto"/>
            <w:bottom w:val="none" w:sz="0" w:space="0" w:color="auto"/>
            <w:right w:val="none" w:sz="0" w:space="0" w:color="auto"/>
          </w:divBdr>
        </w:div>
        <w:div w:id="1617247401">
          <w:marLeft w:val="547"/>
          <w:marRight w:val="0"/>
          <w:marTop w:val="106"/>
          <w:marBottom w:val="0"/>
          <w:divBdr>
            <w:top w:val="none" w:sz="0" w:space="0" w:color="auto"/>
            <w:left w:val="none" w:sz="0" w:space="0" w:color="auto"/>
            <w:bottom w:val="none" w:sz="0" w:space="0" w:color="auto"/>
            <w:right w:val="none" w:sz="0" w:space="0" w:color="auto"/>
          </w:divBdr>
        </w:div>
        <w:div w:id="1743136718">
          <w:marLeft w:val="1166"/>
          <w:marRight w:val="0"/>
          <w:marTop w:val="96"/>
          <w:marBottom w:val="0"/>
          <w:divBdr>
            <w:top w:val="none" w:sz="0" w:space="0" w:color="auto"/>
            <w:left w:val="none" w:sz="0" w:space="0" w:color="auto"/>
            <w:bottom w:val="none" w:sz="0" w:space="0" w:color="auto"/>
            <w:right w:val="none" w:sz="0" w:space="0" w:color="auto"/>
          </w:divBdr>
        </w:div>
        <w:div w:id="1823307988">
          <w:marLeft w:val="547"/>
          <w:marRight w:val="0"/>
          <w:marTop w:val="106"/>
          <w:marBottom w:val="0"/>
          <w:divBdr>
            <w:top w:val="none" w:sz="0" w:space="0" w:color="auto"/>
            <w:left w:val="none" w:sz="0" w:space="0" w:color="auto"/>
            <w:bottom w:val="none" w:sz="0" w:space="0" w:color="auto"/>
            <w:right w:val="none" w:sz="0" w:space="0" w:color="auto"/>
          </w:divBdr>
        </w:div>
      </w:divsChild>
    </w:div>
    <w:div w:id="1314797786">
      <w:bodyDiv w:val="1"/>
      <w:marLeft w:val="0"/>
      <w:marRight w:val="0"/>
      <w:marTop w:val="0"/>
      <w:marBottom w:val="0"/>
      <w:divBdr>
        <w:top w:val="none" w:sz="0" w:space="0" w:color="auto"/>
        <w:left w:val="none" w:sz="0" w:space="0" w:color="auto"/>
        <w:bottom w:val="none" w:sz="0" w:space="0" w:color="auto"/>
        <w:right w:val="none" w:sz="0" w:space="0" w:color="auto"/>
      </w:divBdr>
    </w:div>
    <w:div w:id="1476801326">
      <w:bodyDiv w:val="1"/>
      <w:marLeft w:val="0"/>
      <w:marRight w:val="0"/>
      <w:marTop w:val="0"/>
      <w:marBottom w:val="0"/>
      <w:divBdr>
        <w:top w:val="none" w:sz="0" w:space="0" w:color="auto"/>
        <w:left w:val="none" w:sz="0" w:space="0" w:color="auto"/>
        <w:bottom w:val="none" w:sz="0" w:space="0" w:color="auto"/>
        <w:right w:val="none" w:sz="0" w:space="0" w:color="auto"/>
      </w:divBdr>
    </w:div>
    <w:div w:id="14865817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07/relationships/diagramDrawing" Target="diagrams/drawing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diagrams/_rels/data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diagrams/_rels/drawing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54A8220-4B12-4E70-B93C-836ACA56ECCB}" type="doc">
      <dgm:prSet loTypeId="urn:microsoft.com/office/officeart/2005/8/layout/pList2" loCatId="list" qsTypeId="urn:microsoft.com/office/officeart/2005/8/quickstyle/simple3" qsCatId="simple" csTypeId="urn:microsoft.com/office/officeart/2005/8/colors/accent3_2" csCatId="accent3" phldr="1"/>
      <dgm:spPr/>
    </dgm:pt>
    <dgm:pt modelId="{5D952752-2E89-413E-B5E5-8D1E993C970E}">
      <dgm:prSet phldrT="[Texto]" custT="1"/>
      <dgm:spPr/>
      <dgm:t>
        <a:bodyPr/>
        <a:lstStyle/>
        <a:p>
          <a:r>
            <a:rPr lang="es-CO" sz="900">
              <a:latin typeface="Arial" pitchFamily="34" charset="0"/>
              <a:cs typeface="Arial" pitchFamily="34" charset="0"/>
            </a:rPr>
            <a:t>Retiro de Lodo</a:t>
          </a:r>
        </a:p>
      </dgm:t>
    </dgm:pt>
    <dgm:pt modelId="{4BC7623E-515A-42B9-9EF9-8713CCAED526}" type="parTrans" cxnId="{AD12E5C4-8A54-4482-B5B7-512EADA4A591}">
      <dgm:prSet/>
      <dgm:spPr/>
      <dgm:t>
        <a:bodyPr/>
        <a:lstStyle/>
        <a:p>
          <a:endParaRPr lang="es-CO"/>
        </a:p>
      </dgm:t>
    </dgm:pt>
    <dgm:pt modelId="{FD792F2F-093F-4198-8586-8B94A10CA0F0}" type="sibTrans" cxnId="{AD12E5C4-8A54-4482-B5B7-512EADA4A591}">
      <dgm:prSet/>
      <dgm:spPr/>
      <dgm:t>
        <a:bodyPr/>
        <a:lstStyle/>
        <a:p>
          <a:endParaRPr lang="es-CO"/>
        </a:p>
      </dgm:t>
    </dgm:pt>
    <dgm:pt modelId="{EF71DA01-A0AA-4811-8B1A-6264894E624F}">
      <dgm:prSet phldrT="[Texto]" custT="1"/>
      <dgm:spPr/>
      <dgm:t>
        <a:bodyPr/>
        <a:lstStyle/>
        <a:p>
          <a:r>
            <a:rPr lang="es-CO" sz="900">
              <a:latin typeface="Arial" pitchFamily="34" charset="0"/>
              <a:cs typeface="Arial" pitchFamily="34" charset="0"/>
            </a:rPr>
            <a:t>Estructuración de Pilas</a:t>
          </a:r>
        </a:p>
      </dgm:t>
    </dgm:pt>
    <dgm:pt modelId="{E24BA8BE-5239-4B26-9337-CCE13D4EF2DF}" type="parTrans" cxnId="{3B1B3D16-335B-4FE2-9CED-C1E07B02263C}">
      <dgm:prSet/>
      <dgm:spPr/>
      <dgm:t>
        <a:bodyPr/>
        <a:lstStyle/>
        <a:p>
          <a:endParaRPr lang="es-CO"/>
        </a:p>
      </dgm:t>
    </dgm:pt>
    <dgm:pt modelId="{EAA092CD-545A-4904-AC89-DDF5834A3E41}" type="sibTrans" cxnId="{3B1B3D16-335B-4FE2-9CED-C1E07B02263C}">
      <dgm:prSet/>
      <dgm:spPr/>
      <dgm:t>
        <a:bodyPr/>
        <a:lstStyle/>
        <a:p>
          <a:endParaRPr lang="es-CO"/>
        </a:p>
      </dgm:t>
    </dgm:pt>
    <dgm:pt modelId="{E5534B68-BC86-488B-AE2B-2CDC257D6795}">
      <dgm:prSet phldrT="[Texto]" custT="1"/>
      <dgm:spPr/>
      <dgm:t>
        <a:bodyPr/>
        <a:lstStyle/>
        <a:p>
          <a:r>
            <a:rPr lang="es-CO" sz="900">
              <a:latin typeface="Arial" pitchFamily="34" charset="0"/>
              <a:cs typeface="Arial" pitchFamily="34" charset="0"/>
            </a:rPr>
            <a:t>Volteo de Material</a:t>
          </a:r>
        </a:p>
      </dgm:t>
    </dgm:pt>
    <dgm:pt modelId="{D907AC96-9992-4068-B9AC-5CCD72F5D6E2}" type="parTrans" cxnId="{7B59FD58-56FF-4E7A-AAA3-9EE5655BB910}">
      <dgm:prSet/>
      <dgm:spPr/>
      <dgm:t>
        <a:bodyPr/>
        <a:lstStyle/>
        <a:p>
          <a:endParaRPr lang="es-CO"/>
        </a:p>
      </dgm:t>
    </dgm:pt>
    <dgm:pt modelId="{39032454-9D15-45D6-84E9-EC2F8DE12F8A}" type="sibTrans" cxnId="{7B59FD58-56FF-4E7A-AAA3-9EE5655BB910}">
      <dgm:prSet/>
      <dgm:spPr/>
      <dgm:t>
        <a:bodyPr/>
        <a:lstStyle/>
        <a:p>
          <a:endParaRPr lang="es-CO"/>
        </a:p>
      </dgm:t>
    </dgm:pt>
    <dgm:pt modelId="{9859D815-BA9B-4184-A94F-F6C21BDAE2EB}">
      <dgm:prSet phldrT="[Texto]" custT="1"/>
      <dgm:spPr/>
      <dgm:t>
        <a:bodyPr/>
        <a:lstStyle/>
        <a:p>
          <a:r>
            <a:rPr lang="es-CO" sz="900">
              <a:latin typeface="Arial" pitchFamily="34" charset="0"/>
              <a:cs typeface="Arial" pitchFamily="34" charset="0"/>
            </a:rPr>
            <a:t>Cobertura de Material</a:t>
          </a:r>
        </a:p>
      </dgm:t>
    </dgm:pt>
    <dgm:pt modelId="{F1305EB9-4F86-4B3E-B118-C26736E18A01}" type="parTrans" cxnId="{B06EDEE6-8602-4C7C-9434-91E28F61EF6B}">
      <dgm:prSet/>
      <dgm:spPr/>
      <dgm:t>
        <a:bodyPr/>
        <a:lstStyle/>
        <a:p>
          <a:endParaRPr lang="es-CO"/>
        </a:p>
      </dgm:t>
    </dgm:pt>
    <dgm:pt modelId="{DFDA6BB6-3F9E-4195-9691-375031DE3352}" type="sibTrans" cxnId="{B06EDEE6-8602-4C7C-9434-91E28F61EF6B}">
      <dgm:prSet/>
      <dgm:spPr/>
      <dgm:t>
        <a:bodyPr/>
        <a:lstStyle/>
        <a:p>
          <a:endParaRPr lang="es-CO"/>
        </a:p>
      </dgm:t>
    </dgm:pt>
    <dgm:pt modelId="{31F29E72-0F16-4AA6-83E7-79B06987FDB8}" type="pres">
      <dgm:prSet presAssocID="{654A8220-4B12-4E70-B93C-836ACA56ECCB}" presName="Name0" presStyleCnt="0">
        <dgm:presLayoutVars>
          <dgm:dir/>
          <dgm:resizeHandles val="exact"/>
        </dgm:presLayoutVars>
      </dgm:prSet>
      <dgm:spPr/>
    </dgm:pt>
    <dgm:pt modelId="{4F157317-0715-44EC-BB27-60427F52B095}" type="pres">
      <dgm:prSet presAssocID="{654A8220-4B12-4E70-B93C-836ACA56ECCB}" presName="bkgdShp" presStyleLbl="alignAccFollowNode1" presStyleIdx="0" presStyleCnt="1"/>
      <dgm:spPr/>
    </dgm:pt>
    <dgm:pt modelId="{05A5B9A3-5939-4DB7-9369-86A0867F3D72}" type="pres">
      <dgm:prSet presAssocID="{654A8220-4B12-4E70-B93C-836ACA56ECCB}" presName="linComp" presStyleCnt="0"/>
      <dgm:spPr/>
    </dgm:pt>
    <dgm:pt modelId="{79921B8F-ACB1-43C1-B905-E1B2445ED67F}" type="pres">
      <dgm:prSet presAssocID="{5D952752-2E89-413E-B5E5-8D1E993C970E}" presName="compNode" presStyleCnt="0"/>
      <dgm:spPr/>
    </dgm:pt>
    <dgm:pt modelId="{274C6316-B44B-446E-A0F7-C4817B287C49}" type="pres">
      <dgm:prSet presAssocID="{5D952752-2E89-413E-B5E5-8D1E993C970E}" presName="node" presStyleLbl="node1" presStyleIdx="0" presStyleCnt="4" custScaleY="17409" custLinFactNeighborY="4307">
        <dgm:presLayoutVars>
          <dgm:bulletEnabled val="1"/>
        </dgm:presLayoutVars>
      </dgm:prSet>
      <dgm:spPr/>
      <dgm:t>
        <a:bodyPr/>
        <a:lstStyle/>
        <a:p>
          <a:endParaRPr lang="es-CO"/>
        </a:p>
      </dgm:t>
    </dgm:pt>
    <dgm:pt modelId="{9F25EA2A-D513-4E00-BCD8-13387A18D3EA}" type="pres">
      <dgm:prSet presAssocID="{5D952752-2E89-413E-B5E5-8D1E993C970E}" presName="invisiNode" presStyleLbl="node1" presStyleIdx="0" presStyleCnt="4"/>
      <dgm:spPr/>
    </dgm:pt>
    <dgm:pt modelId="{ABF09F3E-3901-4AE2-B94A-847F40A9209E}" type="pres">
      <dgm:prSet presAssocID="{5D952752-2E89-413E-B5E5-8D1E993C970E}" presName="imagNode" presStyleLbl="fgImgPlace1" presStyleIdx="0" presStyleCnt="4" custScaleX="111456" custScaleY="262825" custLinFactNeighborY="4317"/>
      <dgm:spPr>
        <a:blipFill rotWithShape="1">
          <a:blip xmlns:r="http://schemas.openxmlformats.org/officeDocument/2006/relationships" r:embed="rId1" cstate="email">
            <a:extLst>
              <a:ext uri="{28A0092B-C50C-407E-A947-70E740481C1C}">
                <a14:useLocalDpi xmlns:a14="http://schemas.microsoft.com/office/drawing/2010/main"/>
              </a:ext>
            </a:extLst>
          </a:blip>
          <a:stretch>
            <a:fillRect/>
          </a:stretch>
        </a:blipFill>
      </dgm:spPr>
    </dgm:pt>
    <dgm:pt modelId="{BC11F424-B910-4429-87F8-D2517716ADEA}" type="pres">
      <dgm:prSet presAssocID="{FD792F2F-093F-4198-8586-8B94A10CA0F0}" presName="sibTrans" presStyleLbl="sibTrans2D1" presStyleIdx="0" presStyleCnt="0"/>
      <dgm:spPr/>
      <dgm:t>
        <a:bodyPr/>
        <a:lstStyle/>
        <a:p>
          <a:endParaRPr lang="es-CO"/>
        </a:p>
      </dgm:t>
    </dgm:pt>
    <dgm:pt modelId="{3A2AA5AF-B5BD-47CA-8DBC-66FEF26DA2D9}" type="pres">
      <dgm:prSet presAssocID="{EF71DA01-A0AA-4811-8B1A-6264894E624F}" presName="compNode" presStyleCnt="0"/>
      <dgm:spPr/>
    </dgm:pt>
    <dgm:pt modelId="{AA83FC06-09E4-4FDD-94C6-0D57FD599A1F}" type="pres">
      <dgm:prSet presAssocID="{EF71DA01-A0AA-4811-8B1A-6264894E624F}" presName="node" presStyleLbl="node1" presStyleIdx="1" presStyleCnt="4" custScaleX="114469" custScaleY="17409" custLinFactNeighborX="1424" custLinFactNeighborY="4308">
        <dgm:presLayoutVars>
          <dgm:bulletEnabled val="1"/>
        </dgm:presLayoutVars>
      </dgm:prSet>
      <dgm:spPr/>
      <dgm:t>
        <a:bodyPr/>
        <a:lstStyle/>
        <a:p>
          <a:endParaRPr lang="es-CO"/>
        </a:p>
      </dgm:t>
    </dgm:pt>
    <dgm:pt modelId="{65A72871-B3EA-4394-B72C-168F3BED7192}" type="pres">
      <dgm:prSet presAssocID="{EF71DA01-A0AA-4811-8B1A-6264894E624F}" presName="invisiNode" presStyleLbl="node1" presStyleIdx="1" presStyleCnt="4"/>
      <dgm:spPr/>
    </dgm:pt>
    <dgm:pt modelId="{9C47E3F8-EE69-4579-9644-5821F1F3FF32}" type="pres">
      <dgm:prSet presAssocID="{EF71DA01-A0AA-4811-8B1A-6264894E624F}" presName="imagNode" presStyleLbl="fgImgPlace1" presStyleIdx="1" presStyleCnt="4" custScaleX="110104" custScaleY="262825" custLinFactNeighborY="6393"/>
      <dgm:spPr>
        <a:blipFill rotWithShape="1">
          <a:blip xmlns:r="http://schemas.openxmlformats.org/officeDocument/2006/relationships" r:embed="rId2" cstate="email">
            <a:extLst>
              <a:ext uri="{28A0092B-C50C-407E-A947-70E740481C1C}">
                <a14:useLocalDpi xmlns:a14="http://schemas.microsoft.com/office/drawing/2010/main"/>
              </a:ext>
            </a:extLst>
          </a:blip>
          <a:stretch>
            <a:fillRect/>
          </a:stretch>
        </a:blipFill>
      </dgm:spPr>
    </dgm:pt>
    <dgm:pt modelId="{15F9644A-E85E-4E13-8100-A4EF96A3CA7B}" type="pres">
      <dgm:prSet presAssocID="{EAA092CD-545A-4904-AC89-DDF5834A3E41}" presName="sibTrans" presStyleLbl="sibTrans2D1" presStyleIdx="0" presStyleCnt="0"/>
      <dgm:spPr/>
      <dgm:t>
        <a:bodyPr/>
        <a:lstStyle/>
        <a:p>
          <a:endParaRPr lang="es-CO"/>
        </a:p>
      </dgm:t>
    </dgm:pt>
    <dgm:pt modelId="{4E57E301-282B-4053-955F-7DED43A222DD}" type="pres">
      <dgm:prSet presAssocID="{E5534B68-BC86-488B-AE2B-2CDC257D6795}" presName="compNode" presStyleCnt="0"/>
      <dgm:spPr/>
    </dgm:pt>
    <dgm:pt modelId="{FD610294-AD0C-4526-92EA-69726BD2049C}" type="pres">
      <dgm:prSet presAssocID="{E5534B68-BC86-488B-AE2B-2CDC257D6795}" presName="node" presStyleLbl="node1" presStyleIdx="2" presStyleCnt="4" custScaleY="17409" custLinFactNeighborX="2136" custLinFactNeighborY="4307">
        <dgm:presLayoutVars>
          <dgm:bulletEnabled val="1"/>
        </dgm:presLayoutVars>
      </dgm:prSet>
      <dgm:spPr/>
      <dgm:t>
        <a:bodyPr/>
        <a:lstStyle/>
        <a:p>
          <a:endParaRPr lang="es-CO"/>
        </a:p>
      </dgm:t>
    </dgm:pt>
    <dgm:pt modelId="{C02070F5-17B3-49E2-8AC4-77D52BCF8AD5}" type="pres">
      <dgm:prSet presAssocID="{E5534B68-BC86-488B-AE2B-2CDC257D6795}" presName="invisiNode" presStyleLbl="node1" presStyleIdx="2" presStyleCnt="4"/>
      <dgm:spPr/>
    </dgm:pt>
    <dgm:pt modelId="{9AFF170A-43C0-4274-B3DA-C30B65104EAC}" type="pres">
      <dgm:prSet presAssocID="{E5534B68-BC86-488B-AE2B-2CDC257D6795}" presName="imagNode" presStyleLbl="fgImgPlace1" presStyleIdx="2" presStyleCnt="4" custScaleX="114312" custScaleY="262825" custLinFactNeighborY="4317"/>
      <dgm:spPr>
        <a:blipFill rotWithShape="1">
          <a:blip xmlns:r="http://schemas.openxmlformats.org/officeDocument/2006/relationships" r:embed="rId3" cstate="email">
            <a:extLst>
              <a:ext uri="{28A0092B-C50C-407E-A947-70E740481C1C}">
                <a14:useLocalDpi xmlns:a14="http://schemas.microsoft.com/office/drawing/2010/main"/>
              </a:ext>
            </a:extLst>
          </a:blip>
          <a:stretch>
            <a:fillRect/>
          </a:stretch>
        </a:blipFill>
      </dgm:spPr>
    </dgm:pt>
    <dgm:pt modelId="{C0D1B87D-5E06-437E-A080-57E42480730A}" type="pres">
      <dgm:prSet presAssocID="{39032454-9D15-45D6-84E9-EC2F8DE12F8A}" presName="sibTrans" presStyleLbl="sibTrans2D1" presStyleIdx="0" presStyleCnt="0"/>
      <dgm:spPr/>
      <dgm:t>
        <a:bodyPr/>
        <a:lstStyle/>
        <a:p>
          <a:endParaRPr lang="es-CO"/>
        </a:p>
      </dgm:t>
    </dgm:pt>
    <dgm:pt modelId="{D8CEAB2B-BFF6-41E1-8FBA-3261A03FD7B1}" type="pres">
      <dgm:prSet presAssocID="{9859D815-BA9B-4184-A94F-F6C21BDAE2EB}" presName="compNode" presStyleCnt="0"/>
      <dgm:spPr/>
    </dgm:pt>
    <dgm:pt modelId="{8D083835-B3DE-4766-AA85-6A54A2523B42}" type="pres">
      <dgm:prSet presAssocID="{9859D815-BA9B-4184-A94F-F6C21BDAE2EB}" presName="node" presStyleLbl="node1" presStyleIdx="3" presStyleCnt="4" custFlipVert="1" custScaleX="114074" custScaleY="18832" custLinFactNeighborX="580" custLinFactNeighborY="332">
        <dgm:presLayoutVars>
          <dgm:bulletEnabled val="1"/>
        </dgm:presLayoutVars>
      </dgm:prSet>
      <dgm:spPr/>
      <dgm:t>
        <a:bodyPr/>
        <a:lstStyle/>
        <a:p>
          <a:endParaRPr lang="es-CO"/>
        </a:p>
      </dgm:t>
    </dgm:pt>
    <dgm:pt modelId="{5BFEE50D-87C4-4110-AE36-A292E25367CA}" type="pres">
      <dgm:prSet presAssocID="{9859D815-BA9B-4184-A94F-F6C21BDAE2EB}" presName="invisiNode" presStyleLbl="node1" presStyleIdx="3" presStyleCnt="4"/>
      <dgm:spPr/>
    </dgm:pt>
    <dgm:pt modelId="{6B286235-CD19-454C-A8AB-D641592FDCDE}" type="pres">
      <dgm:prSet presAssocID="{9859D815-BA9B-4184-A94F-F6C21BDAE2EB}" presName="imagNode" presStyleLbl="fgImgPlace1" presStyleIdx="3" presStyleCnt="4" custScaleX="109981" custScaleY="270059"/>
      <dgm:spPr>
        <a:blipFill rotWithShape="1">
          <a:blip xmlns:r="http://schemas.openxmlformats.org/officeDocument/2006/relationships" r:embed="rId4" cstate="email">
            <a:extLst>
              <a:ext uri="{28A0092B-C50C-407E-A947-70E740481C1C}">
                <a14:useLocalDpi xmlns:a14="http://schemas.microsoft.com/office/drawing/2010/main"/>
              </a:ext>
            </a:extLst>
          </a:blip>
          <a:stretch>
            <a:fillRect/>
          </a:stretch>
        </a:blipFill>
      </dgm:spPr>
    </dgm:pt>
  </dgm:ptLst>
  <dgm:cxnLst>
    <dgm:cxn modelId="{FC877901-E319-47B9-B2B7-5EE3F827B171}" type="presOf" srcId="{EAA092CD-545A-4904-AC89-DDF5834A3E41}" destId="{15F9644A-E85E-4E13-8100-A4EF96A3CA7B}" srcOrd="0" destOrd="0" presId="urn:microsoft.com/office/officeart/2005/8/layout/pList2"/>
    <dgm:cxn modelId="{D9A6AD06-3AFF-459F-A8CF-6E09CE0E593B}" type="presOf" srcId="{EF71DA01-A0AA-4811-8B1A-6264894E624F}" destId="{AA83FC06-09E4-4FDD-94C6-0D57FD599A1F}" srcOrd="0" destOrd="0" presId="urn:microsoft.com/office/officeart/2005/8/layout/pList2"/>
    <dgm:cxn modelId="{3B1B3D16-335B-4FE2-9CED-C1E07B02263C}" srcId="{654A8220-4B12-4E70-B93C-836ACA56ECCB}" destId="{EF71DA01-A0AA-4811-8B1A-6264894E624F}" srcOrd="1" destOrd="0" parTransId="{E24BA8BE-5239-4B26-9337-CCE13D4EF2DF}" sibTransId="{EAA092CD-545A-4904-AC89-DDF5834A3E41}"/>
    <dgm:cxn modelId="{5592D007-F1AA-45D8-9267-C0A84A27BCEA}" type="presOf" srcId="{E5534B68-BC86-488B-AE2B-2CDC257D6795}" destId="{FD610294-AD0C-4526-92EA-69726BD2049C}" srcOrd="0" destOrd="0" presId="urn:microsoft.com/office/officeart/2005/8/layout/pList2"/>
    <dgm:cxn modelId="{AD12E5C4-8A54-4482-B5B7-512EADA4A591}" srcId="{654A8220-4B12-4E70-B93C-836ACA56ECCB}" destId="{5D952752-2E89-413E-B5E5-8D1E993C970E}" srcOrd="0" destOrd="0" parTransId="{4BC7623E-515A-42B9-9EF9-8713CCAED526}" sibTransId="{FD792F2F-093F-4198-8586-8B94A10CA0F0}"/>
    <dgm:cxn modelId="{BC4970FB-216E-419F-861E-5E76C0A11484}" type="presOf" srcId="{654A8220-4B12-4E70-B93C-836ACA56ECCB}" destId="{31F29E72-0F16-4AA6-83E7-79B06987FDB8}" srcOrd="0" destOrd="0" presId="urn:microsoft.com/office/officeart/2005/8/layout/pList2"/>
    <dgm:cxn modelId="{B06EDEE6-8602-4C7C-9434-91E28F61EF6B}" srcId="{654A8220-4B12-4E70-B93C-836ACA56ECCB}" destId="{9859D815-BA9B-4184-A94F-F6C21BDAE2EB}" srcOrd="3" destOrd="0" parTransId="{F1305EB9-4F86-4B3E-B118-C26736E18A01}" sibTransId="{DFDA6BB6-3F9E-4195-9691-375031DE3352}"/>
    <dgm:cxn modelId="{0C0C1370-F1F4-4B82-9952-39A9B5C6EA06}" type="presOf" srcId="{39032454-9D15-45D6-84E9-EC2F8DE12F8A}" destId="{C0D1B87D-5E06-437E-A080-57E42480730A}" srcOrd="0" destOrd="0" presId="urn:microsoft.com/office/officeart/2005/8/layout/pList2"/>
    <dgm:cxn modelId="{7B59FD58-56FF-4E7A-AAA3-9EE5655BB910}" srcId="{654A8220-4B12-4E70-B93C-836ACA56ECCB}" destId="{E5534B68-BC86-488B-AE2B-2CDC257D6795}" srcOrd="2" destOrd="0" parTransId="{D907AC96-9992-4068-B9AC-5CCD72F5D6E2}" sibTransId="{39032454-9D15-45D6-84E9-EC2F8DE12F8A}"/>
    <dgm:cxn modelId="{EE302102-6ADE-4C44-89FF-5B29CAB25097}" type="presOf" srcId="{9859D815-BA9B-4184-A94F-F6C21BDAE2EB}" destId="{8D083835-B3DE-4766-AA85-6A54A2523B42}" srcOrd="0" destOrd="0" presId="urn:microsoft.com/office/officeart/2005/8/layout/pList2"/>
    <dgm:cxn modelId="{21D490D0-1D78-43B7-90F0-F6C24D27650D}" type="presOf" srcId="{FD792F2F-093F-4198-8586-8B94A10CA0F0}" destId="{BC11F424-B910-4429-87F8-D2517716ADEA}" srcOrd="0" destOrd="0" presId="urn:microsoft.com/office/officeart/2005/8/layout/pList2"/>
    <dgm:cxn modelId="{7D4C0331-33F4-4008-89B1-5F35A91165A3}" type="presOf" srcId="{5D952752-2E89-413E-B5E5-8D1E993C970E}" destId="{274C6316-B44B-446E-A0F7-C4817B287C49}" srcOrd="0" destOrd="0" presId="urn:microsoft.com/office/officeart/2005/8/layout/pList2"/>
    <dgm:cxn modelId="{72FCBA3B-0987-4C79-8856-BFE69847D4AB}" type="presParOf" srcId="{31F29E72-0F16-4AA6-83E7-79B06987FDB8}" destId="{4F157317-0715-44EC-BB27-60427F52B095}" srcOrd="0" destOrd="0" presId="urn:microsoft.com/office/officeart/2005/8/layout/pList2"/>
    <dgm:cxn modelId="{D0CE5415-B35C-4C64-B399-483FA3361AB7}" type="presParOf" srcId="{31F29E72-0F16-4AA6-83E7-79B06987FDB8}" destId="{05A5B9A3-5939-4DB7-9369-86A0867F3D72}" srcOrd="1" destOrd="0" presId="urn:microsoft.com/office/officeart/2005/8/layout/pList2"/>
    <dgm:cxn modelId="{8E4861D5-C154-43E5-BFE3-43C93F8A83F8}" type="presParOf" srcId="{05A5B9A3-5939-4DB7-9369-86A0867F3D72}" destId="{79921B8F-ACB1-43C1-B905-E1B2445ED67F}" srcOrd="0" destOrd="0" presId="urn:microsoft.com/office/officeart/2005/8/layout/pList2"/>
    <dgm:cxn modelId="{38254B14-D5EC-479D-A1ED-74A647674405}" type="presParOf" srcId="{79921B8F-ACB1-43C1-B905-E1B2445ED67F}" destId="{274C6316-B44B-446E-A0F7-C4817B287C49}" srcOrd="0" destOrd="0" presId="urn:microsoft.com/office/officeart/2005/8/layout/pList2"/>
    <dgm:cxn modelId="{5412D447-7E34-4730-B8C3-14FDF9C244DC}" type="presParOf" srcId="{79921B8F-ACB1-43C1-B905-E1B2445ED67F}" destId="{9F25EA2A-D513-4E00-BCD8-13387A18D3EA}" srcOrd="1" destOrd="0" presId="urn:microsoft.com/office/officeart/2005/8/layout/pList2"/>
    <dgm:cxn modelId="{594EC981-10F4-4F3C-96E2-0518AAE76C77}" type="presParOf" srcId="{79921B8F-ACB1-43C1-B905-E1B2445ED67F}" destId="{ABF09F3E-3901-4AE2-B94A-847F40A9209E}" srcOrd="2" destOrd="0" presId="urn:microsoft.com/office/officeart/2005/8/layout/pList2"/>
    <dgm:cxn modelId="{78A75BAB-C5AD-44DB-9A2E-E2A81C5C571D}" type="presParOf" srcId="{05A5B9A3-5939-4DB7-9369-86A0867F3D72}" destId="{BC11F424-B910-4429-87F8-D2517716ADEA}" srcOrd="1" destOrd="0" presId="urn:microsoft.com/office/officeart/2005/8/layout/pList2"/>
    <dgm:cxn modelId="{40DFDAB0-3D22-4A11-B8A8-105B2D41454E}" type="presParOf" srcId="{05A5B9A3-5939-4DB7-9369-86A0867F3D72}" destId="{3A2AA5AF-B5BD-47CA-8DBC-66FEF26DA2D9}" srcOrd="2" destOrd="0" presId="urn:microsoft.com/office/officeart/2005/8/layout/pList2"/>
    <dgm:cxn modelId="{B3AE4BBB-2899-4F25-8097-889341EEE2E3}" type="presParOf" srcId="{3A2AA5AF-B5BD-47CA-8DBC-66FEF26DA2D9}" destId="{AA83FC06-09E4-4FDD-94C6-0D57FD599A1F}" srcOrd="0" destOrd="0" presId="urn:microsoft.com/office/officeart/2005/8/layout/pList2"/>
    <dgm:cxn modelId="{FCA20E82-F6CF-4B8E-B3F2-80ABEB63195E}" type="presParOf" srcId="{3A2AA5AF-B5BD-47CA-8DBC-66FEF26DA2D9}" destId="{65A72871-B3EA-4394-B72C-168F3BED7192}" srcOrd="1" destOrd="0" presId="urn:microsoft.com/office/officeart/2005/8/layout/pList2"/>
    <dgm:cxn modelId="{7A967BD7-BEA6-4DFB-A74A-C13DE68B2E04}" type="presParOf" srcId="{3A2AA5AF-B5BD-47CA-8DBC-66FEF26DA2D9}" destId="{9C47E3F8-EE69-4579-9644-5821F1F3FF32}" srcOrd="2" destOrd="0" presId="urn:microsoft.com/office/officeart/2005/8/layout/pList2"/>
    <dgm:cxn modelId="{C551773B-C4E7-44FF-8AC5-93D0290435D9}" type="presParOf" srcId="{05A5B9A3-5939-4DB7-9369-86A0867F3D72}" destId="{15F9644A-E85E-4E13-8100-A4EF96A3CA7B}" srcOrd="3" destOrd="0" presId="urn:microsoft.com/office/officeart/2005/8/layout/pList2"/>
    <dgm:cxn modelId="{C532035C-2B7C-4411-9233-B2F097D4F75C}" type="presParOf" srcId="{05A5B9A3-5939-4DB7-9369-86A0867F3D72}" destId="{4E57E301-282B-4053-955F-7DED43A222DD}" srcOrd="4" destOrd="0" presId="urn:microsoft.com/office/officeart/2005/8/layout/pList2"/>
    <dgm:cxn modelId="{65FB365B-0F93-482C-8C99-4197E9104276}" type="presParOf" srcId="{4E57E301-282B-4053-955F-7DED43A222DD}" destId="{FD610294-AD0C-4526-92EA-69726BD2049C}" srcOrd="0" destOrd="0" presId="urn:microsoft.com/office/officeart/2005/8/layout/pList2"/>
    <dgm:cxn modelId="{7984A7B6-D383-4B53-8835-C2B17C0B64EB}" type="presParOf" srcId="{4E57E301-282B-4053-955F-7DED43A222DD}" destId="{C02070F5-17B3-49E2-8AC4-77D52BCF8AD5}" srcOrd="1" destOrd="0" presId="urn:microsoft.com/office/officeart/2005/8/layout/pList2"/>
    <dgm:cxn modelId="{8C3B5B5C-C7B5-4963-8284-01417C367C1E}" type="presParOf" srcId="{4E57E301-282B-4053-955F-7DED43A222DD}" destId="{9AFF170A-43C0-4274-B3DA-C30B65104EAC}" srcOrd="2" destOrd="0" presId="urn:microsoft.com/office/officeart/2005/8/layout/pList2"/>
    <dgm:cxn modelId="{C602DC4C-9910-4248-83D9-B8A8D8ED4F6A}" type="presParOf" srcId="{05A5B9A3-5939-4DB7-9369-86A0867F3D72}" destId="{C0D1B87D-5E06-437E-A080-57E42480730A}" srcOrd="5" destOrd="0" presId="urn:microsoft.com/office/officeart/2005/8/layout/pList2"/>
    <dgm:cxn modelId="{517F546F-A1DF-45CA-9F15-C0B2777B5E14}" type="presParOf" srcId="{05A5B9A3-5939-4DB7-9369-86A0867F3D72}" destId="{D8CEAB2B-BFF6-41E1-8FBA-3261A03FD7B1}" srcOrd="6" destOrd="0" presId="urn:microsoft.com/office/officeart/2005/8/layout/pList2"/>
    <dgm:cxn modelId="{59B7915C-1FD0-4974-9015-A444D546689F}" type="presParOf" srcId="{D8CEAB2B-BFF6-41E1-8FBA-3261A03FD7B1}" destId="{8D083835-B3DE-4766-AA85-6A54A2523B42}" srcOrd="0" destOrd="0" presId="urn:microsoft.com/office/officeart/2005/8/layout/pList2"/>
    <dgm:cxn modelId="{DCD24142-DAF7-4830-9C3A-82BE8D0996D5}" type="presParOf" srcId="{D8CEAB2B-BFF6-41E1-8FBA-3261A03FD7B1}" destId="{5BFEE50D-87C4-4110-AE36-A292E25367CA}" srcOrd="1" destOrd="0" presId="urn:microsoft.com/office/officeart/2005/8/layout/pList2"/>
    <dgm:cxn modelId="{ED4CD41E-45D3-4467-B2B5-CE2E982CDBC0}" type="presParOf" srcId="{D8CEAB2B-BFF6-41E1-8FBA-3261A03FD7B1}" destId="{6B286235-CD19-454C-A8AB-D641592FDCDE}" srcOrd="2" destOrd="0" presId="urn:microsoft.com/office/officeart/2005/8/layout/pList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F157317-0715-44EC-BB27-60427F52B095}">
      <dsp:nvSpPr>
        <dsp:cNvPr id="0" name=""/>
        <dsp:cNvSpPr/>
      </dsp:nvSpPr>
      <dsp:spPr>
        <a:xfrm>
          <a:off x="0" y="1115"/>
          <a:ext cx="6066430" cy="767686"/>
        </a:xfrm>
        <a:prstGeom prst="roundRect">
          <a:avLst>
            <a:gd name="adj" fmla="val 10000"/>
          </a:avLst>
        </a:prstGeom>
        <a:solidFill>
          <a:schemeClr val="accent3">
            <a:alpha val="90000"/>
            <a:tint val="40000"/>
            <a:hueOff val="0"/>
            <a:satOff val="0"/>
            <a:lumOff val="0"/>
            <a:alphaOff val="0"/>
          </a:schemeClr>
        </a:solidFill>
        <a:ln w="9525" cap="flat" cmpd="sng" algn="ctr">
          <a:solidFill>
            <a:schemeClr val="accent3">
              <a:alpha val="90000"/>
              <a:tint val="4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sp>
    <dsp:sp modelId="{ABF09F3E-3901-4AE2-B94A-847F40A9209E}">
      <dsp:nvSpPr>
        <dsp:cNvPr id="0" name=""/>
        <dsp:cNvSpPr/>
      </dsp:nvSpPr>
      <dsp:spPr>
        <a:xfrm>
          <a:off x="184479" y="41168"/>
          <a:ext cx="1311176" cy="1479626"/>
        </a:xfrm>
        <a:prstGeom prst="roundRect">
          <a:avLst>
            <a:gd name="adj" fmla="val 10000"/>
          </a:avLst>
        </a:prstGeom>
        <a:blipFill rotWithShape="1">
          <a:blip xmlns:r="http://schemas.openxmlformats.org/officeDocument/2006/relationships" r:embed="rId1" cstate="email">
            <a:extLst>
              <a:ext uri="{28A0092B-C50C-407E-A947-70E740481C1C}">
                <a14:useLocalDpi xmlns:a14="http://schemas.microsoft.com/office/drawing/2010/main"/>
              </a:ext>
            </a:extLst>
          </a:blip>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274C6316-B44B-446E-A0F7-C4817B287C49}">
      <dsp:nvSpPr>
        <dsp:cNvPr id="0" name=""/>
        <dsp:cNvSpPr/>
      </dsp:nvSpPr>
      <dsp:spPr>
        <a:xfrm rot="10800000">
          <a:off x="251864" y="1542624"/>
          <a:ext cx="1176407" cy="163345"/>
        </a:xfrm>
        <a:prstGeom prst="round2SameRect">
          <a:avLst>
            <a:gd name="adj1" fmla="val 10500"/>
            <a:gd name="adj2" fmla="val 0"/>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4008" tIns="64008" rIns="64008" bIns="64008" numCol="1" spcCol="1270" anchor="t" anchorCtr="0">
          <a:noAutofit/>
        </a:bodyPr>
        <a:lstStyle/>
        <a:p>
          <a:pPr lvl="0" algn="ctr" defTabSz="400050">
            <a:lnSpc>
              <a:spcPct val="90000"/>
            </a:lnSpc>
            <a:spcBef>
              <a:spcPct val="0"/>
            </a:spcBef>
            <a:spcAft>
              <a:spcPct val="35000"/>
            </a:spcAft>
          </a:pPr>
          <a:r>
            <a:rPr lang="es-CO" sz="900" kern="1200">
              <a:latin typeface="Arial" pitchFamily="34" charset="0"/>
              <a:cs typeface="Arial" pitchFamily="34" charset="0"/>
            </a:rPr>
            <a:t>Retiro de Lodo</a:t>
          </a:r>
        </a:p>
      </dsp:txBody>
      <dsp:txXfrm rot="10800000">
        <a:off x="256887" y="1542624"/>
        <a:ext cx="1166361" cy="158322"/>
      </dsp:txXfrm>
    </dsp:sp>
    <dsp:sp modelId="{9C47E3F8-EE69-4579-9644-5821F1F3FF32}">
      <dsp:nvSpPr>
        <dsp:cNvPr id="0" name=""/>
        <dsp:cNvSpPr/>
      </dsp:nvSpPr>
      <dsp:spPr>
        <a:xfrm>
          <a:off x="1638972" y="52855"/>
          <a:ext cx="1295271" cy="1479626"/>
        </a:xfrm>
        <a:prstGeom prst="roundRect">
          <a:avLst>
            <a:gd name="adj" fmla="val 10000"/>
          </a:avLst>
        </a:prstGeom>
        <a:blipFill rotWithShape="1">
          <a:blip xmlns:r="http://schemas.openxmlformats.org/officeDocument/2006/relationships" r:embed="rId2" cstate="email">
            <a:extLst>
              <a:ext uri="{28A0092B-C50C-407E-A947-70E740481C1C}">
                <a14:useLocalDpi xmlns:a14="http://schemas.microsoft.com/office/drawing/2010/main"/>
              </a:ext>
            </a:extLst>
          </a:blip>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AA83FC06-09E4-4FDD-94C6-0D57FD599A1F}">
      <dsp:nvSpPr>
        <dsp:cNvPr id="0" name=""/>
        <dsp:cNvSpPr/>
      </dsp:nvSpPr>
      <dsp:spPr>
        <a:xfrm rot="10800000">
          <a:off x="1630049" y="1542624"/>
          <a:ext cx="1346621" cy="163345"/>
        </a:xfrm>
        <a:prstGeom prst="round2SameRect">
          <a:avLst>
            <a:gd name="adj1" fmla="val 10500"/>
            <a:gd name="adj2" fmla="val 0"/>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4008" tIns="64008" rIns="64008" bIns="64008" numCol="1" spcCol="1270" anchor="t" anchorCtr="0">
          <a:noAutofit/>
        </a:bodyPr>
        <a:lstStyle/>
        <a:p>
          <a:pPr lvl="0" algn="ctr" defTabSz="400050">
            <a:lnSpc>
              <a:spcPct val="90000"/>
            </a:lnSpc>
            <a:spcBef>
              <a:spcPct val="0"/>
            </a:spcBef>
            <a:spcAft>
              <a:spcPct val="35000"/>
            </a:spcAft>
          </a:pPr>
          <a:r>
            <a:rPr lang="es-CO" sz="900" kern="1200">
              <a:latin typeface="Arial" pitchFamily="34" charset="0"/>
              <a:cs typeface="Arial" pitchFamily="34" charset="0"/>
            </a:rPr>
            <a:t>Estructuración de Pilas</a:t>
          </a:r>
        </a:p>
      </dsp:txBody>
      <dsp:txXfrm rot="10800000">
        <a:off x="1635072" y="1542624"/>
        <a:ext cx="1336575" cy="158322"/>
      </dsp:txXfrm>
    </dsp:sp>
    <dsp:sp modelId="{9AFF170A-43C0-4274-B3DA-C30B65104EAC}">
      <dsp:nvSpPr>
        <dsp:cNvPr id="0" name=""/>
        <dsp:cNvSpPr/>
      </dsp:nvSpPr>
      <dsp:spPr>
        <a:xfrm>
          <a:off x="3077559" y="41168"/>
          <a:ext cx="1344775" cy="1479626"/>
        </a:xfrm>
        <a:prstGeom prst="roundRect">
          <a:avLst>
            <a:gd name="adj" fmla="val 10000"/>
          </a:avLst>
        </a:prstGeom>
        <a:blipFill rotWithShape="1">
          <a:blip xmlns:r="http://schemas.openxmlformats.org/officeDocument/2006/relationships" r:embed="rId3" cstate="email">
            <a:extLst>
              <a:ext uri="{28A0092B-C50C-407E-A947-70E740481C1C}">
                <a14:useLocalDpi xmlns:a14="http://schemas.microsoft.com/office/drawing/2010/main"/>
              </a:ext>
            </a:extLst>
          </a:blip>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FD610294-AD0C-4526-92EA-69726BD2049C}">
      <dsp:nvSpPr>
        <dsp:cNvPr id="0" name=""/>
        <dsp:cNvSpPr/>
      </dsp:nvSpPr>
      <dsp:spPr>
        <a:xfrm rot="10800000">
          <a:off x="3186871" y="1542624"/>
          <a:ext cx="1176407" cy="163345"/>
        </a:xfrm>
        <a:prstGeom prst="round2SameRect">
          <a:avLst>
            <a:gd name="adj1" fmla="val 10500"/>
            <a:gd name="adj2" fmla="val 0"/>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4008" tIns="64008" rIns="64008" bIns="64008" numCol="1" spcCol="1270" anchor="t" anchorCtr="0">
          <a:noAutofit/>
        </a:bodyPr>
        <a:lstStyle/>
        <a:p>
          <a:pPr lvl="0" algn="ctr" defTabSz="400050">
            <a:lnSpc>
              <a:spcPct val="90000"/>
            </a:lnSpc>
            <a:spcBef>
              <a:spcPct val="0"/>
            </a:spcBef>
            <a:spcAft>
              <a:spcPct val="35000"/>
            </a:spcAft>
          </a:pPr>
          <a:r>
            <a:rPr lang="es-CO" sz="900" kern="1200">
              <a:latin typeface="Arial" pitchFamily="34" charset="0"/>
              <a:cs typeface="Arial" pitchFamily="34" charset="0"/>
            </a:rPr>
            <a:t>Volteo de Material</a:t>
          </a:r>
        </a:p>
      </dsp:txBody>
      <dsp:txXfrm rot="10800000">
        <a:off x="3191894" y="1542624"/>
        <a:ext cx="1166361" cy="158322"/>
      </dsp:txXfrm>
    </dsp:sp>
    <dsp:sp modelId="{6B286235-CD19-454C-A8AB-D641592FDCDE}">
      <dsp:nvSpPr>
        <dsp:cNvPr id="0" name=""/>
        <dsp:cNvSpPr/>
      </dsp:nvSpPr>
      <dsp:spPr>
        <a:xfrm>
          <a:off x="4564050" y="3345"/>
          <a:ext cx="1293824" cy="1520351"/>
        </a:xfrm>
        <a:prstGeom prst="roundRect">
          <a:avLst>
            <a:gd name="adj" fmla="val 10000"/>
          </a:avLst>
        </a:prstGeom>
        <a:blipFill rotWithShape="1">
          <a:blip xmlns:r="http://schemas.openxmlformats.org/officeDocument/2006/relationships" r:embed="rId4" cstate="email">
            <a:extLst>
              <a:ext uri="{28A0092B-C50C-407E-A947-70E740481C1C}">
                <a14:useLocalDpi xmlns:a14="http://schemas.microsoft.com/office/drawing/2010/main"/>
              </a:ext>
            </a:extLst>
          </a:blip>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8D083835-B3DE-4766-AA85-6A54A2523B42}">
      <dsp:nvSpPr>
        <dsp:cNvPr id="0" name=""/>
        <dsp:cNvSpPr/>
      </dsp:nvSpPr>
      <dsp:spPr>
        <a:xfrm rot="10800000" flipV="1">
          <a:off x="4546798" y="1529272"/>
          <a:ext cx="1341975" cy="176697"/>
        </a:xfrm>
        <a:prstGeom prst="round2SameRect">
          <a:avLst>
            <a:gd name="adj1" fmla="val 10500"/>
            <a:gd name="adj2" fmla="val 0"/>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4008" tIns="64008" rIns="64008" bIns="64008" numCol="1" spcCol="1270" anchor="t" anchorCtr="0">
          <a:noAutofit/>
        </a:bodyPr>
        <a:lstStyle/>
        <a:p>
          <a:pPr lvl="0" algn="ctr" defTabSz="400050">
            <a:lnSpc>
              <a:spcPct val="90000"/>
            </a:lnSpc>
            <a:spcBef>
              <a:spcPct val="0"/>
            </a:spcBef>
            <a:spcAft>
              <a:spcPct val="35000"/>
            </a:spcAft>
          </a:pPr>
          <a:r>
            <a:rPr lang="es-CO" sz="900" kern="1200">
              <a:latin typeface="Arial" pitchFamily="34" charset="0"/>
              <a:cs typeface="Arial" pitchFamily="34" charset="0"/>
            </a:rPr>
            <a:t>Cobertura de Material</a:t>
          </a:r>
        </a:p>
      </dsp:txBody>
      <dsp:txXfrm rot="10800000">
        <a:off x="4552232" y="1534706"/>
        <a:ext cx="1331107" cy="171263"/>
      </dsp:txXfrm>
    </dsp:sp>
  </dsp:spTree>
</dsp:drawing>
</file>

<file path=word/diagrams/layout1.xml><?xml version="1.0" encoding="utf-8"?>
<dgm:layoutDef xmlns:dgm="http://schemas.openxmlformats.org/drawingml/2006/diagram" xmlns:a="http://schemas.openxmlformats.org/drawingml/2006/main" uniqueId="urn:microsoft.com/office/officeart/2005/8/layout/pList2">
  <dgm:title val=""/>
  <dgm:desc val=""/>
  <dgm:catLst>
    <dgm:cat type="list" pri="11000"/>
    <dgm:cat type="picture" pri="24000"/>
    <dgm:cat type="pictureconvert" pri="2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alg type="composite"/>
    <dgm:shape xmlns:r="http://schemas.openxmlformats.org/officeDocument/2006/relationships" r:blip="">
      <dgm:adjLst/>
    </dgm:shape>
    <dgm:presOf/>
    <dgm:constrLst>
      <dgm:constr type="w" for="ch" forName="bkgdShp" refType="w"/>
      <dgm:constr type="h" for="ch" forName="bkgdShp" refType="h" fact="0.45"/>
      <dgm:constr type="t" for="ch" forName="bkgdShp"/>
      <dgm:constr type="w" for="ch" forName="linComp" refType="w" fact="0.94"/>
      <dgm:constr type="h" for="ch" forName="linComp" refType="h"/>
      <dgm:constr type="ctrX" for="ch" forName="linComp" refType="w" fact="0.5"/>
    </dgm:constrLst>
    <dgm:ruleLst/>
    <dgm:choose name="Name1">
      <dgm:if name="Name2" axis="ch" ptType="node" func="cnt" op="gte" val="1">
        <dgm:layoutNode name="bkgdShp" styleLbl="alignAccFollowNode1">
          <dgm:alg type="sp"/>
          <dgm:shape xmlns:r="http://schemas.openxmlformats.org/officeDocument/2006/relationships" type="roundRect" r:blip="">
            <dgm:adjLst>
              <dgm:adj idx="1" val="0.1"/>
            </dgm:adjLst>
          </dgm:shape>
          <dgm:presOf/>
          <dgm:constrLst/>
          <dgm:ruleLst/>
        </dgm:layoutNode>
        <dgm:layoutNode name="linComp">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ptType="sibTrans" refType="w" refFor="ch" refForName="compNode" fact="0.1"/>
            <dgm:constr type="h" for="ch" ptType="sibTrans" op="equ"/>
            <dgm:constr type="h" for="ch" forName="compNode" op="equ"/>
            <dgm:constr type="primFontSz" for="des" forName="node" op="equ"/>
          </dgm:constrLst>
          <dgm:ruleLst/>
          <dgm:forEach name="nodesForEach" axis="ch" ptType="node">
            <dgm:layoutNode name="compNode">
              <dgm:alg type="composite"/>
              <dgm:shape xmlns:r="http://schemas.openxmlformats.org/officeDocument/2006/relationships" r:blip="">
                <dgm:adjLst/>
              </dgm:shape>
              <dgm:presOf/>
              <dgm:constrLst>
                <dgm:constr type="w" for="ch" forName="node" refType="w"/>
                <dgm:constr type="h" for="ch" forName="node" refType="h" fact="0.55"/>
                <dgm:constr type="b" for="ch" forName="node" refType="h"/>
                <dgm:constr type="w" for="ch" forName="invisiNode" refType="w" fact="0.75"/>
                <dgm:constr type="h" for="ch" forName="invisiNode" refType="h" fact="0.06"/>
                <dgm:constr type="t" for="ch" forName="invisiNode"/>
                <dgm:constr type="w" for="ch" forName="imagNode" refType="w"/>
                <dgm:constr type="h" for="ch" forName="imagNode" refType="h" fact="0.33"/>
                <dgm:constr type="ctrX" for="ch" forName="imagNode" refType="w" fact="0.5"/>
                <dgm:constr type="t" for="ch" forName="imagNode" refType="h" fact="0.06"/>
              </dgm:constrLst>
              <dgm:ruleLst/>
              <dgm:layoutNode name="node" styleLbl="node1">
                <dgm:varLst>
                  <dgm:bulletEnabled val="1"/>
                </dgm:varLst>
                <dgm:alg type="tx">
                  <dgm:param type="txAnchorVert" val="t"/>
                </dgm:alg>
                <dgm:shape xmlns:r="http://schemas.openxmlformats.org/officeDocument/2006/relationships" rot="180" type="round2SameRect" r:blip="">
                  <dgm:adjLst>
                    <dgm:adj idx="1" val="0.105"/>
                  </dgm:adjLst>
                </dgm:shape>
                <dgm:presOf axis="desOrSelf" ptType="node"/>
                <dgm:constrLst>
                  <dgm:constr type="primFontSz" val="65"/>
                </dgm:constrLst>
                <dgm:ruleLst>
                  <dgm:rule type="primFontSz" val="5" fact="NaN" max="NaN"/>
                </dgm:ruleLst>
              </dgm:layoutNode>
              <dgm:layoutNode name="invisiNode">
                <dgm:alg type="sp"/>
                <dgm:shape xmlns:r="http://schemas.openxmlformats.org/officeDocument/2006/relationships" type="roundRect" r:blip="" hideGeom="1">
                  <dgm:adjLst>
                    <dgm:adj idx="1" val="0.1"/>
                  </dgm:adjLst>
                </dgm:shape>
                <dgm:presOf/>
                <dgm:constrLst/>
                <dgm:ruleLst/>
              </dgm:layoutNode>
              <dgm:layoutNode name="imagNode" styleLbl="fgImgPlace1">
                <dgm:alg type="sp"/>
                <dgm:shape xmlns:r="http://schemas.openxmlformats.org/officeDocument/2006/relationships" type="roundRect" r:blip="" zOrderOff="-2" blipPhldr="1">
                  <dgm:adjLst>
                    <dgm:adj idx="1" val="0.1"/>
                  </dgm:adjLst>
                </dgm:shape>
                <dgm:presOf/>
                <dgm:constrLst/>
                <dgm:ruleLst/>
              </dgm:layoutNode>
            </dgm:layoutNode>
            <dgm:forEach name="sibTransForEach" axis="followSib" ptType="sibTrans" cnt="1">
              <dgm:layoutNode name="sibTrans">
                <dgm:alg type="sp"/>
                <dgm:shape xmlns:r="http://schemas.openxmlformats.org/officeDocument/2006/relationships" type="rect" r:blip="" hideGeom="1">
                  <dgm:adjLst/>
                </dgm:shape>
                <dgm:presOf axis="self"/>
                <dgm:constrLst/>
                <dgm:ruleLst/>
              </dgm:layoutNode>
            </dgm:forEach>
          </dgm:forEach>
        </dgm:layoutNode>
      </dgm:if>
      <dgm:else name="Name6"/>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704AAFAC949BF40925401F341041995"/>
        <w:category>
          <w:name w:val="General"/>
          <w:gallery w:val="placeholder"/>
        </w:category>
        <w:types>
          <w:type w:val="bbPlcHdr"/>
        </w:types>
        <w:behaviors>
          <w:behavior w:val="content"/>
        </w:behaviors>
        <w:guid w:val="{90FC447A-BBFE-F942-BF78-3A57365ACEC5}"/>
      </w:docPartPr>
      <w:docPartBody>
        <w:p w:rsidR="00A77265" w:rsidRDefault="00A77265" w:rsidP="00A77265">
          <w:pPr>
            <w:pStyle w:val="5704AAFAC949BF40925401F341041995"/>
          </w:pPr>
          <w:r>
            <w:rPr>
              <w:lang w:val="es-ES"/>
            </w:rPr>
            <w:t>[Escriba texto]</w:t>
          </w:r>
        </w:p>
      </w:docPartBody>
    </w:docPart>
    <w:docPart>
      <w:docPartPr>
        <w:name w:val="BFE5071371EFB2418E9518E2B98F666D"/>
        <w:category>
          <w:name w:val="General"/>
          <w:gallery w:val="placeholder"/>
        </w:category>
        <w:types>
          <w:type w:val="bbPlcHdr"/>
        </w:types>
        <w:behaviors>
          <w:behavior w:val="content"/>
        </w:behaviors>
        <w:guid w:val="{0975C9EC-C6EB-514A-A937-22456154208C}"/>
      </w:docPartPr>
      <w:docPartBody>
        <w:p w:rsidR="00A77265" w:rsidRDefault="00A77265" w:rsidP="00A77265">
          <w:pPr>
            <w:pStyle w:val="BFE5071371EFB2418E9518E2B98F666D"/>
          </w:pPr>
          <w:r>
            <w:rPr>
              <w:lang w:val="es-ES"/>
            </w:rPr>
            <w:t>[Escriba texto]</w:t>
          </w:r>
        </w:p>
      </w:docPartBody>
    </w:docPart>
    <w:docPart>
      <w:docPartPr>
        <w:name w:val="356FECA6E6ECDF4BA1AD841BD29CDEC0"/>
        <w:category>
          <w:name w:val="General"/>
          <w:gallery w:val="placeholder"/>
        </w:category>
        <w:types>
          <w:type w:val="bbPlcHdr"/>
        </w:types>
        <w:behaviors>
          <w:behavior w:val="content"/>
        </w:behaviors>
        <w:guid w:val="{B09F37E1-071F-F841-AEE9-3F1A0C7BBD7F}"/>
      </w:docPartPr>
      <w:docPartBody>
        <w:p w:rsidR="00A77265" w:rsidRDefault="00A77265" w:rsidP="00A77265">
          <w:pPr>
            <w:pStyle w:val="356FECA6E6ECDF4BA1AD841BD29CDEC0"/>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265"/>
    <w:rsid w:val="001020AE"/>
    <w:rsid w:val="00146157"/>
    <w:rsid w:val="002C16E9"/>
    <w:rsid w:val="003D012B"/>
    <w:rsid w:val="003E38DB"/>
    <w:rsid w:val="00525EA1"/>
    <w:rsid w:val="005301BB"/>
    <w:rsid w:val="00582811"/>
    <w:rsid w:val="006A6D68"/>
    <w:rsid w:val="00830CD0"/>
    <w:rsid w:val="009A2D95"/>
    <w:rsid w:val="00A77265"/>
    <w:rsid w:val="00AB26B5"/>
    <w:rsid w:val="00C07511"/>
    <w:rsid w:val="00C40C95"/>
    <w:rsid w:val="00D460D0"/>
    <w:rsid w:val="00DB4116"/>
    <w:rsid w:val="00F2443F"/>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CL"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5704AAFAC949BF40925401F341041995">
    <w:name w:val="5704AAFAC949BF40925401F341041995"/>
    <w:rsid w:val="00A77265"/>
  </w:style>
  <w:style w:type="paragraph" w:customStyle="1" w:styleId="BFE5071371EFB2418E9518E2B98F666D">
    <w:name w:val="BFE5071371EFB2418E9518E2B98F666D"/>
    <w:rsid w:val="00A77265"/>
  </w:style>
  <w:style w:type="paragraph" w:customStyle="1" w:styleId="356FECA6E6ECDF4BA1AD841BD29CDEC0">
    <w:name w:val="356FECA6E6ECDF4BA1AD841BD29CDEC0"/>
    <w:rsid w:val="00A77265"/>
  </w:style>
  <w:style w:type="paragraph" w:customStyle="1" w:styleId="97D54EC6BFE39640A531CFCC3C696DDE">
    <w:name w:val="97D54EC6BFE39640A531CFCC3C696DDE"/>
    <w:rsid w:val="00A77265"/>
  </w:style>
  <w:style w:type="paragraph" w:customStyle="1" w:styleId="3A3D3F508AB7FE4C90E67655A53FC89D">
    <w:name w:val="3A3D3F508AB7FE4C90E67655A53FC89D"/>
    <w:rsid w:val="00A77265"/>
  </w:style>
  <w:style w:type="paragraph" w:customStyle="1" w:styleId="F3131B64D60A314EB0C87ADC2F9D7EBD">
    <w:name w:val="F3131B64D60A314EB0C87ADC2F9D7EBD"/>
    <w:rsid w:val="00A7726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CL"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5704AAFAC949BF40925401F341041995">
    <w:name w:val="5704AAFAC949BF40925401F341041995"/>
    <w:rsid w:val="00A77265"/>
  </w:style>
  <w:style w:type="paragraph" w:customStyle="1" w:styleId="BFE5071371EFB2418E9518E2B98F666D">
    <w:name w:val="BFE5071371EFB2418E9518E2B98F666D"/>
    <w:rsid w:val="00A77265"/>
  </w:style>
  <w:style w:type="paragraph" w:customStyle="1" w:styleId="356FECA6E6ECDF4BA1AD841BD29CDEC0">
    <w:name w:val="356FECA6E6ECDF4BA1AD841BD29CDEC0"/>
    <w:rsid w:val="00A77265"/>
  </w:style>
  <w:style w:type="paragraph" w:customStyle="1" w:styleId="97D54EC6BFE39640A531CFCC3C696DDE">
    <w:name w:val="97D54EC6BFE39640A531CFCC3C696DDE"/>
    <w:rsid w:val="00A77265"/>
  </w:style>
  <w:style w:type="paragraph" w:customStyle="1" w:styleId="3A3D3F508AB7FE4C90E67655A53FC89D">
    <w:name w:val="3A3D3F508AB7FE4C90E67655A53FC89D"/>
    <w:rsid w:val="00A77265"/>
  </w:style>
  <w:style w:type="paragraph" w:customStyle="1" w:styleId="F3131B64D60A314EB0C87ADC2F9D7EBD">
    <w:name w:val="F3131B64D60A314EB0C87ADC2F9D7EBD"/>
    <w:rsid w:val="00A772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5AD82-77FD-4BA0-A30E-58E826FCF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783</Words>
  <Characters>4309</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Particular</Company>
  <LinksUpToDate>false</LinksUpToDate>
  <CharactersWithSpaces>5082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Villagra</dc:creator>
  <cp:lastModifiedBy>Patricio Bustos Zuñica</cp:lastModifiedBy>
  <cp:revision>2</cp:revision>
  <dcterms:created xsi:type="dcterms:W3CDTF">2015-09-11T17:45:00Z</dcterms:created>
  <dcterms:modified xsi:type="dcterms:W3CDTF">2015-09-11T17:45:00Z</dcterms:modified>
</cp:coreProperties>
</file>